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0" w:type="dxa"/>
        <w:tblInd w:w="-252" w:type="dxa"/>
        <w:tblLayout w:type="fixed"/>
        <w:tblLook w:val="01E0"/>
      </w:tblPr>
      <w:tblGrid>
        <w:gridCol w:w="10290"/>
        <w:gridCol w:w="360"/>
      </w:tblGrid>
      <w:tr w:rsidR="006A692A" w:rsidTr="006A692A">
        <w:trPr>
          <w:gridAfter w:val="1"/>
          <w:wAfter w:w="360" w:type="dxa"/>
          <w:trHeight w:val="1560"/>
        </w:trPr>
        <w:tc>
          <w:tcPr>
            <w:tcW w:w="10283" w:type="dxa"/>
          </w:tcPr>
          <w:p w:rsidR="006A692A" w:rsidRDefault="006A692A">
            <w:pPr>
              <w:pStyle w:val="10"/>
              <w:spacing w:line="276" w:lineRule="auto"/>
              <w:jc w:val="center"/>
              <w:rPr>
                <w:b/>
                <w:sz w:val="36"/>
              </w:rPr>
            </w:pPr>
            <w:r>
              <w:rPr>
                <w:b/>
                <w:sz w:val="36"/>
              </w:rPr>
              <w:t>ПОСТАНОВЛЕНИЕ</w:t>
            </w:r>
          </w:p>
          <w:p w:rsidR="006A692A" w:rsidRDefault="006A692A">
            <w:pPr>
              <w:pStyle w:val="10"/>
              <w:spacing w:line="276" w:lineRule="auto"/>
              <w:jc w:val="center"/>
              <w:rPr>
                <w:b/>
                <w:sz w:val="32"/>
                <w:szCs w:val="32"/>
              </w:rPr>
            </w:pPr>
            <w:r>
              <w:rPr>
                <w:b/>
                <w:sz w:val="32"/>
                <w:szCs w:val="32"/>
              </w:rPr>
              <w:t xml:space="preserve">администрации </w:t>
            </w:r>
          </w:p>
          <w:p w:rsidR="006A692A" w:rsidRDefault="006A692A">
            <w:pPr>
              <w:pStyle w:val="10"/>
              <w:spacing w:line="276" w:lineRule="auto"/>
              <w:jc w:val="center"/>
              <w:rPr>
                <w:b/>
                <w:sz w:val="32"/>
                <w:szCs w:val="32"/>
              </w:rPr>
            </w:pPr>
            <w:r>
              <w:rPr>
                <w:b/>
                <w:sz w:val="32"/>
                <w:szCs w:val="32"/>
              </w:rPr>
              <w:t>сельского поселения «село Хайрюзово»</w:t>
            </w:r>
          </w:p>
          <w:p w:rsidR="006A692A" w:rsidRDefault="006A692A">
            <w:pPr>
              <w:spacing w:after="200" w:line="276" w:lineRule="auto"/>
              <w:rPr>
                <w:sz w:val="22"/>
                <w:szCs w:val="22"/>
              </w:rPr>
            </w:pPr>
          </w:p>
        </w:tc>
      </w:tr>
      <w:tr w:rsidR="006A692A" w:rsidTr="006A692A">
        <w:tc>
          <w:tcPr>
            <w:tcW w:w="10643" w:type="dxa"/>
            <w:gridSpan w:val="2"/>
            <w:tcBorders>
              <w:top w:val="thinThickSmallGap" w:sz="24" w:space="0" w:color="auto"/>
              <w:left w:val="nil"/>
              <w:bottom w:val="nil"/>
              <w:right w:val="nil"/>
            </w:tcBorders>
          </w:tcPr>
          <w:p w:rsidR="006A692A" w:rsidRDefault="006A692A">
            <w:pPr>
              <w:spacing w:after="200" w:line="276" w:lineRule="auto"/>
              <w:jc w:val="center"/>
              <w:rPr>
                <w:sz w:val="22"/>
                <w:szCs w:val="22"/>
              </w:rPr>
            </w:pPr>
          </w:p>
        </w:tc>
      </w:tr>
    </w:tbl>
    <w:p w:rsidR="006A692A" w:rsidRDefault="006A692A" w:rsidP="006A692A">
      <w:pPr>
        <w:pStyle w:val="af2"/>
        <w:rPr>
          <w:rFonts w:ascii="Times New Roman" w:hAnsi="Times New Roman" w:cs="Times New Roman"/>
          <w:sz w:val="28"/>
          <w:szCs w:val="28"/>
        </w:rPr>
      </w:pPr>
    </w:p>
    <w:p w:rsidR="006A692A" w:rsidRPr="00336CF8" w:rsidRDefault="006A692A" w:rsidP="006A692A">
      <w:pPr>
        <w:pStyle w:val="af2"/>
        <w:rPr>
          <w:rFonts w:ascii="Times New Roman" w:hAnsi="Times New Roman" w:cs="Times New Roman"/>
          <w:sz w:val="28"/>
          <w:szCs w:val="28"/>
        </w:rPr>
      </w:pPr>
      <w:r w:rsidRPr="00336CF8">
        <w:rPr>
          <w:rFonts w:ascii="Times New Roman" w:hAnsi="Times New Roman" w:cs="Times New Roman"/>
          <w:sz w:val="28"/>
          <w:szCs w:val="28"/>
        </w:rPr>
        <w:t xml:space="preserve">« 10 »  декабря 2015 года  </w:t>
      </w:r>
      <w:r w:rsidRPr="00336CF8">
        <w:rPr>
          <w:rFonts w:ascii="Times New Roman" w:hAnsi="Times New Roman" w:cs="Times New Roman"/>
          <w:sz w:val="28"/>
          <w:szCs w:val="28"/>
        </w:rPr>
        <w:tab/>
      </w:r>
      <w:r w:rsidRPr="00336CF8">
        <w:rPr>
          <w:rFonts w:ascii="Times New Roman" w:hAnsi="Times New Roman" w:cs="Times New Roman"/>
          <w:sz w:val="28"/>
          <w:szCs w:val="28"/>
        </w:rPr>
        <w:tab/>
      </w:r>
      <w:r w:rsidRPr="00336CF8">
        <w:rPr>
          <w:rFonts w:ascii="Times New Roman" w:hAnsi="Times New Roman" w:cs="Times New Roman"/>
          <w:sz w:val="28"/>
          <w:szCs w:val="28"/>
        </w:rPr>
        <w:tab/>
      </w:r>
      <w:r w:rsidRPr="00336CF8">
        <w:rPr>
          <w:rFonts w:ascii="Times New Roman" w:hAnsi="Times New Roman" w:cs="Times New Roman"/>
          <w:sz w:val="28"/>
          <w:szCs w:val="28"/>
        </w:rPr>
        <w:tab/>
      </w:r>
      <w:r w:rsidRPr="00336CF8">
        <w:rPr>
          <w:rFonts w:ascii="Times New Roman" w:hAnsi="Times New Roman" w:cs="Times New Roman"/>
          <w:sz w:val="28"/>
          <w:szCs w:val="28"/>
        </w:rPr>
        <w:tab/>
      </w:r>
      <w:r w:rsidRPr="00336CF8">
        <w:rPr>
          <w:rFonts w:ascii="Times New Roman" w:hAnsi="Times New Roman" w:cs="Times New Roman"/>
          <w:sz w:val="28"/>
          <w:szCs w:val="28"/>
        </w:rPr>
        <w:tab/>
      </w:r>
      <w:r w:rsidRPr="00336CF8">
        <w:rPr>
          <w:rFonts w:ascii="Times New Roman" w:hAnsi="Times New Roman" w:cs="Times New Roman"/>
          <w:sz w:val="28"/>
          <w:szCs w:val="28"/>
        </w:rPr>
        <w:tab/>
        <w:t xml:space="preserve">          № </w:t>
      </w:r>
      <w:r w:rsidRPr="000F1F6C">
        <w:rPr>
          <w:rFonts w:ascii="Times New Roman" w:hAnsi="Times New Roman" w:cs="Times New Roman"/>
          <w:color w:val="FF0000"/>
          <w:sz w:val="28"/>
          <w:szCs w:val="28"/>
        </w:rPr>
        <w:t>ХХ</w:t>
      </w:r>
    </w:p>
    <w:p w:rsidR="006A692A" w:rsidRPr="00336CF8" w:rsidRDefault="00CD1CBD" w:rsidP="006A692A">
      <w:pPr>
        <w:pStyle w:val="af2"/>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Text Box 2" o:spid="_x0000_s1026" type="#_x0000_t202" style="position:absolute;margin-left:-.3pt;margin-top:7.5pt;width:257.9pt;height:125.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pV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" stroked="f">
            <v:textbox>
              <w:txbxContent>
                <w:p w:rsidR="006A692A" w:rsidRDefault="006A692A" w:rsidP="006A692A">
                  <w:pPr>
                    <w:rPr>
                      <w:rFonts w:ascii="Helvetica" w:eastAsia="Times New Roman" w:hAnsi="Helvetica"/>
                      <w:color w:val="444444"/>
                      <w:sz w:val="21"/>
                      <w:szCs w:val="21"/>
                    </w:rPr>
                  </w:pPr>
                </w:p>
                <w:p w:rsidR="006A692A" w:rsidRDefault="006A692A" w:rsidP="006A692A">
                  <w:pPr>
                    <w:rPr>
                      <w:rFonts w:ascii="Helvetica" w:eastAsia="Times New Roman" w:hAnsi="Helvetica"/>
                      <w:color w:val="444444"/>
                      <w:sz w:val="21"/>
                      <w:szCs w:val="21"/>
                    </w:rPr>
                  </w:pPr>
                </w:p>
                <w:p w:rsidR="006A692A" w:rsidRDefault="006A692A" w:rsidP="006A692A">
                  <w:pPr>
                    <w:rPr>
                      <w:rFonts w:asciiTheme="minorHAnsi" w:hAnsiTheme="minorHAnsi" w:cstheme="minorBidi"/>
                      <w:sz w:val="22"/>
                      <w:szCs w:val="22"/>
                    </w:rPr>
                  </w:pPr>
                  <w:r w:rsidRPr="00336CF8">
                    <w:rPr>
                      <w:color w:val="000000"/>
                      <w:sz w:val="28"/>
                      <w:szCs w:val="28"/>
                    </w:rPr>
                    <w:t>Об установлении размеров платы за жилое помещение на территории</w:t>
                  </w:r>
                  <w:r>
                    <w:rPr>
                      <w:rFonts w:ascii="Helvetica" w:eastAsia="Times New Roman" w:hAnsi="Helvetica"/>
                      <w:color w:val="444444"/>
                      <w:sz w:val="21"/>
                      <w:szCs w:val="21"/>
                    </w:rPr>
                    <w:t xml:space="preserve"> </w:t>
                  </w:r>
                  <w:r w:rsidR="00336CF8">
                    <w:rPr>
                      <w:sz w:val="28"/>
                      <w:szCs w:val="28"/>
                    </w:rPr>
                    <w:t>сельского поселения «село Хайрюзово»</w:t>
                  </w:r>
                </w:p>
              </w:txbxContent>
            </v:textbox>
          </v:shape>
        </w:pict>
      </w:r>
    </w:p>
    <w:p w:rsidR="006A692A" w:rsidRPr="00336CF8" w:rsidRDefault="006A692A" w:rsidP="006A692A">
      <w:pPr>
        <w:pStyle w:val="af2"/>
        <w:rPr>
          <w:rFonts w:ascii="Times New Roman" w:hAnsi="Times New Roman" w:cs="Times New Roman"/>
          <w:color w:val="000000"/>
          <w:sz w:val="28"/>
          <w:szCs w:val="28"/>
        </w:rPr>
      </w:pPr>
    </w:p>
    <w:p w:rsidR="006A692A" w:rsidRPr="00336CF8" w:rsidRDefault="006A692A" w:rsidP="006A692A">
      <w:pPr>
        <w:pStyle w:val="af2"/>
        <w:rPr>
          <w:rFonts w:ascii="Times New Roman" w:hAnsi="Times New Roman" w:cs="Times New Roman"/>
          <w:sz w:val="28"/>
          <w:szCs w:val="28"/>
        </w:rPr>
      </w:pPr>
    </w:p>
    <w:p w:rsidR="006A692A" w:rsidRPr="00336CF8" w:rsidRDefault="006A692A" w:rsidP="006A692A">
      <w:pPr>
        <w:pStyle w:val="af2"/>
        <w:rPr>
          <w:rFonts w:ascii="Times New Roman" w:hAnsi="Times New Roman" w:cs="Times New Roman"/>
          <w:sz w:val="28"/>
          <w:szCs w:val="28"/>
        </w:rPr>
      </w:pPr>
    </w:p>
    <w:p w:rsidR="006A692A" w:rsidRPr="00336CF8" w:rsidRDefault="006A692A" w:rsidP="006A692A">
      <w:pPr>
        <w:pStyle w:val="af2"/>
        <w:rPr>
          <w:rFonts w:ascii="Times New Roman" w:hAnsi="Times New Roman" w:cs="Times New Roman"/>
          <w:sz w:val="28"/>
          <w:szCs w:val="28"/>
        </w:rPr>
      </w:pPr>
    </w:p>
    <w:p w:rsidR="006A692A" w:rsidRPr="00336CF8" w:rsidRDefault="006A692A" w:rsidP="006A692A">
      <w:pPr>
        <w:pStyle w:val="af2"/>
        <w:rPr>
          <w:rFonts w:ascii="Times New Roman" w:hAnsi="Times New Roman" w:cs="Times New Roman"/>
          <w:sz w:val="28"/>
          <w:szCs w:val="28"/>
        </w:rPr>
      </w:pPr>
    </w:p>
    <w:p w:rsidR="006A692A" w:rsidRPr="00336CF8" w:rsidRDefault="006A692A" w:rsidP="006A692A">
      <w:pPr>
        <w:pStyle w:val="af2"/>
        <w:rPr>
          <w:rFonts w:ascii="Times New Roman" w:hAnsi="Times New Roman" w:cs="Times New Roman"/>
          <w:sz w:val="28"/>
          <w:szCs w:val="28"/>
        </w:rPr>
      </w:pPr>
    </w:p>
    <w:p w:rsidR="006A692A" w:rsidRPr="00336CF8" w:rsidRDefault="006A692A" w:rsidP="006A692A">
      <w:pPr>
        <w:pStyle w:val="af2"/>
        <w:jc w:val="both"/>
        <w:rPr>
          <w:rFonts w:ascii="Times New Roman" w:hAnsi="Times New Roman" w:cs="Times New Roman"/>
          <w:sz w:val="28"/>
          <w:szCs w:val="28"/>
        </w:rPr>
      </w:pPr>
    </w:p>
    <w:p w:rsidR="006A692A" w:rsidRPr="00336CF8" w:rsidRDefault="006A692A" w:rsidP="006A692A">
      <w:pPr>
        <w:pStyle w:val="af2"/>
        <w:jc w:val="both"/>
        <w:rPr>
          <w:rFonts w:ascii="Times New Roman" w:hAnsi="Times New Roman" w:cs="Times New Roman"/>
          <w:sz w:val="28"/>
          <w:szCs w:val="28"/>
        </w:rPr>
      </w:pPr>
    </w:p>
    <w:p w:rsidR="006A692A" w:rsidRPr="005A6443" w:rsidRDefault="006A692A" w:rsidP="006A692A">
      <w:pPr>
        <w:pStyle w:val="af2"/>
        <w:jc w:val="both"/>
        <w:rPr>
          <w:rFonts w:ascii="Times New Roman" w:hAnsi="Times New Roman" w:cs="Times New Roman"/>
          <w:sz w:val="28"/>
          <w:szCs w:val="28"/>
        </w:rPr>
      </w:pPr>
      <w:r w:rsidRPr="00336CF8">
        <w:rPr>
          <w:rFonts w:ascii="Times New Roman" w:hAnsi="Times New Roman" w:cs="Times New Roman"/>
          <w:sz w:val="28"/>
          <w:szCs w:val="28"/>
        </w:rPr>
        <w:tab/>
      </w:r>
      <w:r w:rsidR="005A6443" w:rsidRPr="005A6443">
        <w:rPr>
          <w:rFonts w:ascii="Times New Roman" w:eastAsia="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w:t>
      </w:r>
      <w:r w:rsidR="005A6443" w:rsidRPr="005A6443">
        <w:rPr>
          <w:rFonts w:ascii="Times New Roman" w:hAnsi="Times New Roman" w:cs="Times New Roman"/>
          <w:sz w:val="28"/>
          <w:szCs w:val="28"/>
        </w:rPr>
        <w:t xml:space="preserve"> Правительства Российской Федерации от 13.08.2006 N 491 </w:t>
      </w:r>
      <w:r w:rsidR="005A6443">
        <w:rPr>
          <w:rFonts w:ascii="Times New Roman" w:hAnsi="Times New Roman" w:cs="Times New Roman"/>
          <w:sz w:val="28"/>
          <w:szCs w:val="28"/>
        </w:rPr>
        <w:t>«</w:t>
      </w:r>
      <w:r w:rsidR="005A6443" w:rsidRPr="005A6443">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5A6443">
        <w:rPr>
          <w:rFonts w:ascii="Times New Roman" w:hAnsi="Times New Roman" w:cs="Times New Roman"/>
          <w:sz w:val="28"/>
          <w:szCs w:val="28"/>
        </w:rPr>
        <w:t xml:space="preserve">», Уставом </w:t>
      </w:r>
      <w:r w:rsidRPr="005A6443">
        <w:rPr>
          <w:rFonts w:ascii="Times New Roman" w:hAnsi="Times New Roman" w:cs="Times New Roman"/>
          <w:sz w:val="28"/>
          <w:szCs w:val="28"/>
        </w:rPr>
        <w:t>сельс</w:t>
      </w:r>
      <w:r w:rsidR="005A6443">
        <w:rPr>
          <w:rFonts w:ascii="Times New Roman" w:hAnsi="Times New Roman" w:cs="Times New Roman"/>
          <w:sz w:val="28"/>
          <w:szCs w:val="28"/>
        </w:rPr>
        <w:t>кого поселения «село Хайрюзово»</w:t>
      </w:r>
    </w:p>
    <w:p w:rsidR="006A692A" w:rsidRPr="00336CF8" w:rsidRDefault="006A692A" w:rsidP="006A692A">
      <w:pPr>
        <w:pStyle w:val="af2"/>
        <w:rPr>
          <w:rFonts w:ascii="Times New Roman" w:hAnsi="Times New Roman" w:cs="Times New Roman"/>
          <w:sz w:val="28"/>
          <w:szCs w:val="28"/>
        </w:rPr>
      </w:pPr>
    </w:p>
    <w:p w:rsidR="006A692A" w:rsidRPr="00336CF8" w:rsidRDefault="006A692A" w:rsidP="006A692A">
      <w:pPr>
        <w:pStyle w:val="af2"/>
        <w:rPr>
          <w:rFonts w:ascii="Times New Roman" w:hAnsi="Times New Roman" w:cs="Times New Roman"/>
          <w:sz w:val="28"/>
          <w:szCs w:val="28"/>
        </w:rPr>
      </w:pPr>
      <w:r w:rsidRPr="00336CF8">
        <w:rPr>
          <w:rFonts w:ascii="Times New Roman" w:hAnsi="Times New Roman" w:cs="Times New Roman"/>
          <w:sz w:val="28"/>
          <w:szCs w:val="28"/>
        </w:rPr>
        <w:t>АДМИНИСТРАЦИЯ  ПОСТАНОВЛЯЕТ:</w:t>
      </w:r>
    </w:p>
    <w:p w:rsidR="006A692A" w:rsidRPr="00336CF8" w:rsidRDefault="006A692A" w:rsidP="006A692A">
      <w:pPr>
        <w:pStyle w:val="af2"/>
        <w:rPr>
          <w:rFonts w:ascii="Times New Roman" w:hAnsi="Times New Roman" w:cs="Times New Roman"/>
          <w:sz w:val="28"/>
          <w:szCs w:val="28"/>
        </w:rPr>
      </w:pPr>
    </w:p>
    <w:p w:rsidR="00336CF8" w:rsidRPr="00336CF8" w:rsidRDefault="0071354D" w:rsidP="005A6443">
      <w:pPr>
        <w:pStyle w:val="af2"/>
        <w:numPr>
          <w:ilvl w:val="0"/>
          <w:numId w:val="2"/>
        </w:numPr>
        <w:ind w:left="0" w:firstLine="709"/>
        <w:jc w:val="both"/>
        <w:rPr>
          <w:rFonts w:ascii="Times New Roman" w:hAnsi="Times New Roman" w:cs="Times New Roman"/>
          <w:sz w:val="28"/>
          <w:szCs w:val="28"/>
        </w:rPr>
      </w:pPr>
      <w:r w:rsidRPr="00336CF8">
        <w:rPr>
          <w:rFonts w:ascii="Times New Roman" w:eastAsia="Times New Roman" w:hAnsi="Times New Roman" w:cs="Times New Roman"/>
          <w:sz w:val="28"/>
          <w:szCs w:val="28"/>
        </w:rPr>
        <w:t>Установить размер платы за пользование жилым помещением (платы за наём),</w:t>
      </w:r>
      <w:r w:rsidR="00336CF8" w:rsidRPr="00336CF8">
        <w:rPr>
          <w:rFonts w:ascii="Times New Roman" w:eastAsia="Times New Roman" w:hAnsi="Times New Roman" w:cs="Times New Roman"/>
          <w:sz w:val="28"/>
          <w:szCs w:val="28"/>
        </w:rPr>
        <w:t xml:space="preserve"> </w:t>
      </w:r>
      <w:r w:rsidRPr="00336CF8">
        <w:rPr>
          <w:rFonts w:ascii="Times New Roman" w:eastAsia="Times New Roman" w:hAnsi="Times New Roman" w:cs="Times New Roman"/>
          <w:sz w:val="28"/>
          <w:szCs w:val="28"/>
        </w:rPr>
        <w:t>для нанимателей жилых помещений по договорам социального найма и договорам найма жилых помещений муниципального жилищного фонда</w:t>
      </w:r>
      <w:r w:rsidRPr="00336CF8">
        <w:rPr>
          <w:rFonts w:ascii="Times New Roman" w:eastAsia="Times New Roman" w:hAnsi="Times New Roman" w:cs="Times New Roman"/>
          <w:color w:val="444444"/>
          <w:sz w:val="28"/>
          <w:szCs w:val="28"/>
        </w:rPr>
        <w:t xml:space="preserve"> </w:t>
      </w:r>
      <w:r w:rsidRPr="00336CF8">
        <w:rPr>
          <w:rFonts w:ascii="Times New Roman" w:hAnsi="Times New Roman" w:cs="Times New Roman"/>
          <w:sz w:val="28"/>
          <w:szCs w:val="28"/>
        </w:rPr>
        <w:t xml:space="preserve">сельского поселения «село Хайрюзово» </w:t>
      </w:r>
      <w:r w:rsidR="00336CF8" w:rsidRPr="00336CF8">
        <w:rPr>
          <w:rFonts w:ascii="Times New Roman" w:hAnsi="Times New Roman" w:cs="Times New Roman"/>
          <w:sz w:val="28"/>
          <w:szCs w:val="28"/>
        </w:rPr>
        <w:t>(</w:t>
      </w:r>
      <w:r w:rsidRPr="00336CF8">
        <w:rPr>
          <w:rFonts w:ascii="Times New Roman" w:hAnsi="Times New Roman" w:cs="Times New Roman"/>
          <w:sz w:val="28"/>
          <w:szCs w:val="28"/>
        </w:rPr>
        <w:t>приложени</w:t>
      </w:r>
      <w:r w:rsidR="00336CF8" w:rsidRPr="00336CF8">
        <w:rPr>
          <w:rFonts w:ascii="Times New Roman" w:hAnsi="Times New Roman" w:cs="Times New Roman"/>
          <w:sz w:val="28"/>
          <w:szCs w:val="28"/>
        </w:rPr>
        <w:t>е 1)</w:t>
      </w:r>
      <w:r w:rsidRPr="00336CF8">
        <w:rPr>
          <w:rFonts w:ascii="Times New Roman" w:hAnsi="Times New Roman" w:cs="Times New Roman"/>
          <w:sz w:val="28"/>
          <w:szCs w:val="28"/>
        </w:rPr>
        <w:t>.</w:t>
      </w:r>
    </w:p>
    <w:p w:rsidR="00336CF8" w:rsidRPr="00336CF8" w:rsidRDefault="00336CF8" w:rsidP="005A6443">
      <w:pPr>
        <w:pStyle w:val="af2"/>
        <w:numPr>
          <w:ilvl w:val="0"/>
          <w:numId w:val="2"/>
        </w:numPr>
        <w:ind w:left="0" w:firstLine="709"/>
        <w:jc w:val="both"/>
        <w:rPr>
          <w:rFonts w:ascii="Times New Roman" w:hAnsi="Times New Roman" w:cs="Times New Roman"/>
          <w:sz w:val="28"/>
          <w:szCs w:val="28"/>
        </w:rPr>
      </w:pPr>
      <w:r w:rsidRPr="005A6443">
        <w:rPr>
          <w:rFonts w:ascii="Times New Roman" w:eastAsia="Times New Roman" w:hAnsi="Times New Roman" w:cs="Times New Roman"/>
          <w:sz w:val="28"/>
          <w:szCs w:val="28"/>
        </w:rPr>
        <w:t xml:space="preserve">Установить размер платы </w:t>
      </w:r>
      <w:r w:rsidRPr="005A6443">
        <w:rPr>
          <w:rFonts w:ascii="Times New Roman" w:hAnsi="Times New Roman" w:cs="Times New Roman"/>
          <w:sz w:val="28"/>
          <w:szCs w:val="28"/>
        </w:rPr>
        <w:t>за</w:t>
      </w:r>
      <w:r w:rsidRPr="00336CF8">
        <w:rPr>
          <w:rFonts w:ascii="Times New Roman" w:hAnsi="Times New Roman" w:cs="Times New Roman"/>
          <w:sz w:val="28"/>
          <w:szCs w:val="28"/>
        </w:rPr>
        <w:t xml:space="preserve"> содержание и текущий ремонт жилого помещения для нанимателей жилых помещений по договорам социального найма, договорам найма жилых помещений муниципального жилого фонда, включая специализированные жилые помещения, для собственников жилых помещений, которые не приняли решение о выборе способа управления многоквартирным домом, а также в случае, если собственники помещений в многоквартирном доме на общем собрании не приняли решение об установлении размера платы за содержание и ремонт жилого помещения</w:t>
      </w:r>
      <w:r w:rsidR="005A6443">
        <w:rPr>
          <w:rFonts w:ascii="Times New Roman" w:hAnsi="Times New Roman" w:cs="Times New Roman"/>
          <w:color w:val="000000"/>
          <w:sz w:val="28"/>
          <w:szCs w:val="28"/>
        </w:rPr>
        <w:t xml:space="preserve"> (</w:t>
      </w:r>
      <w:r w:rsidRPr="005A6443">
        <w:rPr>
          <w:rStyle w:val="a8"/>
          <w:rFonts w:ascii="Times New Roman" w:hAnsi="Times New Roman" w:cs="Times New Roman"/>
          <w:b w:val="0"/>
          <w:bCs/>
          <w:color w:val="000000"/>
          <w:sz w:val="28"/>
          <w:szCs w:val="28"/>
        </w:rPr>
        <w:t>Приложение № 2</w:t>
      </w:r>
      <w:r w:rsidR="005A6443">
        <w:rPr>
          <w:rStyle w:val="a8"/>
          <w:rFonts w:ascii="Times New Roman" w:hAnsi="Times New Roman" w:cs="Times New Roman"/>
          <w:b w:val="0"/>
          <w:bCs/>
          <w:color w:val="000000"/>
          <w:sz w:val="28"/>
          <w:szCs w:val="28"/>
        </w:rPr>
        <w:t>).</w:t>
      </w:r>
    </w:p>
    <w:p w:rsidR="0071354D" w:rsidRPr="00336CF8" w:rsidRDefault="00336CF8" w:rsidP="005A6443">
      <w:pPr>
        <w:pStyle w:val="af2"/>
        <w:numPr>
          <w:ilvl w:val="0"/>
          <w:numId w:val="2"/>
        </w:numPr>
        <w:ind w:left="0" w:firstLine="709"/>
        <w:jc w:val="both"/>
        <w:rPr>
          <w:rFonts w:ascii="Times New Roman" w:hAnsi="Times New Roman" w:cs="Times New Roman"/>
          <w:sz w:val="28"/>
          <w:szCs w:val="28"/>
        </w:rPr>
      </w:pPr>
      <w:r w:rsidRPr="00336CF8">
        <w:rPr>
          <w:rFonts w:ascii="Times New Roman" w:hAnsi="Times New Roman" w:cs="Times New Roman"/>
          <w:sz w:val="28"/>
          <w:szCs w:val="28"/>
        </w:rPr>
        <w:lastRenderedPageBreak/>
        <w:t xml:space="preserve">К ветхому и аварийному жилищному фонду относится жилищный фонд со степенью износа более 60%. В ветхих и аварийных домах, плата за наем жилого помещения, </w:t>
      </w:r>
      <w:r w:rsidR="00E406A9">
        <w:rPr>
          <w:rFonts w:ascii="Times New Roman" w:hAnsi="Times New Roman" w:cs="Times New Roman"/>
          <w:sz w:val="28"/>
          <w:szCs w:val="28"/>
        </w:rPr>
        <w:t xml:space="preserve">плата за содержание </w:t>
      </w:r>
      <w:r w:rsidR="00E406A9" w:rsidRPr="00336CF8">
        <w:rPr>
          <w:rFonts w:ascii="Times New Roman" w:hAnsi="Times New Roman" w:cs="Times New Roman"/>
          <w:sz w:val="28"/>
          <w:szCs w:val="28"/>
        </w:rPr>
        <w:t xml:space="preserve">жилого помещения </w:t>
      </w:r>
      <w:r w:rsidR="00E406A9">
        <w:rPr>
          <w:rFonts w:ascii="Times New Roman" w:hAnsi="Times New Roman" w:cs="Times New Roman"/>
          <w:sz w:val="28"/>
          <w:szCs w:val="28"/>
        </w:rPr>
        <w:t>не взымается</w:t>
      </w:r>
      <w:r w:rsidRPr="00336CF8">
        <w:rPr>
          <w:rFonts w:ascii="Times New Roman" w:hAnsi="Times New Roman" w:cs="Times New Roman"/>
          <w:sz w:val="28"/>
          <w:szCs w:val="28"/>
        </w:rPr>
        <w:t>.</w:t>
      </w:r>
      <w:r w:rsidR="0071354D" w:rsidRPr="00336CF8">
        <w:rPr>
          <w:rFonts w:ascii="Times New Roman" w:hAnsi="Times New Roman" w:cs="Times New Roman"/>
          <w:sz w:val="28"/>
          <w:szCs w:val="28"/>
        </w:rPr>
        <w:t xml:space="preserve"> </w:t>
      </w:r>
    </w:p>
    <w:p w:rsidR="006A692A" w:rsidRPr="00336CF8" w:rsidRDefault="006A692A" w:rsidP="005A6443">
      <w:pPr>
        <w:pStyle w:val="af2"/>
        <w:numPr>
          <w:ilvl w:val="0"/>
          <w:numId w:val="2"/>
        </w:numPr>
        <w:ind w:left="0" w:firstLine="709"/>
        <w:jc w:val="both"/>
        <w:rPr>
          <w:rFonts w:ascii="Times New Roman" w:hAnsi="Times New Roman" w:cs="Times New Roman"/>
          <w:sz w:val="28"/>
          <w:szCs w:val="28"/>
        </w:rPr>
      </w:pPr>
      <w:r w:rsidRPr="00336CF8">
        <w:rPr>
          <w:rFonts w:ascii="Times New Roman" w:hAnsi="Times New Roman" w:cs="Times New Roman"/>
          <w:sz w:val="28"/>
          <w:szCs w:val="28"/>
        </w:rPr>
        <w:t>Настоящее постановление вступает в силу в порядке, определенном Уставом сельского поселения «село Хайрюзово»</w:t>
      </w:r>
      <w:r w:rsidR="005A6443">
        <w:rPr>
          <w:rFonts w:ascii="Times New Roman" w:hAnsi="Times New Roman" w:cs="Times New Roman"/>
          <w:sz w:val="28"/>
          <w:szCs w:val="28"/>
        </w:rPr>
        <w:t>.</w:t>
      </w:r>
    </w:p>
    <w:p w:rsidR="006A692A" w:rsidRDefault="006A692A" w:rsidP="006A692A">
      <w:pPr>
        <w:pStyle w:val="af2"/>
        <w:rPr>
          <w:rFonts w:ascii="Times New Roman" w:hAnsi="Times New Roman" w:cs="Times New Roman"/>
          <w:sz w:val="28"/>
          <w:szCs w:val="28"/>
        </w:rPr>
      </w:pPr>
    </w:p>
    <w:p w:rsidR="006A692A" w:rsidRDefault="006A692A" w:rsidP="006A692A">
      <w:pPr>
        <w:pStyle w:val="af2"/>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6A692A" w:rsidRDefault="006A692A" w:rsidP="006A692A">
      <w:pPr>
        <w:pStyle w:val="af0"/>
        <w:rPr>
          <w:color w:val="000000"/>
          <w:sz w:val="28"/>
          <w:szCs w:val="28"/>
        </w:rPr>
      </w:pPr>
    </w:p>
    <w:p w:rsidR="006A692A" w:rsidRDefault="006A692A" w:rsidP="006A692A">
      <w:pPr>
        <w:pStyle w:val="af0"/>
        <w:rPr>
          <w:color w:val="000000"/>
          <w:sz w:val="28"/>
          <w:szCs w:val="28"/>
        </w:rPr>
      </w:pPr>
      <w:r>
        <w:rPr>
          <w:color w:val="000000"/>
          <w:sz w:val="28"/>
          <w:szCs w:val="28"/>
        </w:rPr>
        <w:t xml:space="preserve">Глава сельского </w:t>
      </w:r>
      <w:r w:rsidR="008165B2">
        <w:rPr>
          <w:color w:val="000000"/>
          <w:sz w:val="28"/>
          <w:szCs w:val="28"/>
        </w:rPr>
        <w:t>по</w:t>
      </w:r>
      <w:r>
        <w:rPr>
          <w:color w:val="000000"/>
          <w:sz w:val="28"/>
          <w:szCs w:val="28"/>
        </w:rPr>
        <w:t>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Г.А.Зюбяирова</w:t>
      </w: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Default="00B525C8" w:rsidP="00AA0ED5">
      <w:pPr>
        <w:pStyle w:val="31"/>
        <w:jc w:val="center"/>
        <w:rPr>
          <w:color w:val="000000"/>
          <w:szCs w:val="28"/>
        </w:rPr>
      </w:pPr>
    </w:p>
    <w:p w:rsidR="00B525C8" w:rsidRPr="00B525C8" w:rsidRDefault="00B525C8" w:rsidP="00B525C8">
      <w:pPr>
        <w:pStyle w:val="31"/>
        <w:jc w:val="right"/>
        <w:rPr>
          <w:color w:val="000000"/>
          <w:sz w:val="24"/>
          <w:szCs w:val="24"/>
        </w:rPr>
      </w:pPr>
      <w:r w:rsidRPr="00B525C8">
        <w:rPr>
          <w:color w:val="000000"/>
          <w:sz w:val="24"/>
          <w:szCs w:val="24"/>
        </w:rPr>
        <w:lastRenderedPageBreak/>
        <w:t xml:space="preserve">Приложение </w:t>
      </w:r>
      <w:r>
        <w:rPr>
          <w:color w:val="000000"/>
          <w:sz w:val="24"/>
          <w:szCs w:val="24"/>
        </w:rPr>
        <w:t>1</w:t>
      </w:r>
    </w:p>
    <w:p w:rsidR="00B525C8" w:rsidRPr="00B525C8" w:rsidRDefault="00B525C8" w:rsidP="00B525C8">
      <w:pPr>
        <w:pStyle w:val="31"/>
        <w:jc w:val="right"/>
        <w:rPr>
          <w:color w:val="000000"/>
          <w:sz w:val="24"/>
          <w:szCs w:val="24"/>
        </w:rPr>
      </w:pPr>
      <w:r w:rsidRPr="00B525C8">
        <w:rPr>
          <w:color w:val="000000"/>
          <w:sz w:val="24"/>
          <w:szCs w:val="24"/>
        </w:rPr>
        <w:t>к постановлению администрации</w:t>
      </w:r>
    </w:p>
    <w:p w:rsidR="00B525C8" w:rsidRPr="00B525C8" w:rsidRDefault="00B525C8" w:rsidP="00B525C8">
      <w:pPr>
        <w:pStyle w:val="31"/>
        <w:jc w:val="right"/>
        <w:rPr>
          <w:color w:val="000000"/>
          <w:sz w:val="24"/>
          <w:szCs w:val="24"/>
        </w:rPr>
      </w:pPr>
      <w:r w:rsidRPr="00B525C8">
        <w:rPr>
          <w:color w:val="000000"/>
          <w:sz w:val="24"/>
          <w:szCs w:val="24"/>
        </w:rPr>
        <w:t>сельского поселения «с.Хайрюзово»</w:t>
      </w:r>
    </w:p>
    <w:p w:rsidR="00B525C8" w:rsidRPr="00B525C8" w:rsidRDefault="00B525C8" w:rsidP="00B525C8">
      <w:pPr>
        <w:pStyle w:val="31"/>
        <w:jc w:val="right"/>
        <w:rPr>
          <w:color w:val="000000"/>
          <w:sz w:val="24"/>
          <w:szCs w:val="24"/>
        </w:rPr>
      </w:pPr>
      <w:r w:rsidRPr="00B525C8">
        <w:rPr>
          <w:color w:val="000000"/>
          <w:sz w:val="24"/>
          <w:szCs w:val="24"/>
        </w:rPr>
        <w:t>от 10.12.2015 №</w:t>
      </w:r>
      <w:r w:rsidRPr="00B525C8">
        <w:rPr>
          <w:color w:val="FF0000"/>
          <w:sz w:val="24"/>
          <w:szCs w:val="24"/>
        </w:rPr>
        <w:t>ХХ</w:t>
      </w:r>
    </w:p>
    <w:p w:rsidR="00B525C8" w:rsidRDefault="00B525C8" w:rsidP="00AA0ED5">
      <w:pPr>
        <w:pStyle w:val="31"/>
        <w:jc w:val="center"/>
        <w:rPr>
          <w:szCs w:val="28"/>
        </w:rPr>
      </w:pPr>
    </w:p>
    <w:p w:rsidR="008165B2" w:rsidRPr="00B525C8" w:rsidRDefault="008165B2" w:rsidP="00AA0ED5">
      <w:pPr>
        <w:pStyle w:val="31"/>
        <w:jc w:val="center"/>
        <w:rPr>
          <w:szCs w:val="28"/>
        </w:rPr>
      </w:pPr>
      <w:r w:rsidRPr="00B525C8">
        <w:rPr>
          <w:szCs w:val="28"/>
        </w:rPr>
        <w:t>Размер платы</w:t>
      </w:r>
    </w:p>
    <w:p w:rsidR="00066FE9" w:rsidRPr="00B525C8" w:rsidRDefault="008165B2" w:rsidP="00AA0ED5">
      <w:pPr>
        <w:pStyle w:val="31"/>
        <w:jc w:val="center"/>
        <w:rPr>
          <w:b/>
          <w:caps/>
          <w:szCs w:val="28"/>
        </w:rPr>
      </w:pPr>
      <w:r w:rsidRPr="00B525C8">
        <w:rPr>
          <w:rFonts w:eastAsia="Times New Roman"/>
          <w:szCs w:val="28"/>
        </w:rPr>
        <w:t>за пользование жилым помещением (плата за наем)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«село Хайрюзово» с учетом степени благоустройства за 1 квадратный метр обшей площади</w:t>
      </w:r>
    </w:p>
    <w:p w:rsidR="00066FE9" w:rsidRPr="00B525C8" w:rsidRDefault="00066FE9" w:rsidP="00AA0ED5">
      <w:pPr>
        <w:pStyle w:val="31"/>
        <w:jc w:val="center"/>
        <w:rPr>
          <w:b/>
          <w:caps/>
          <w:szCs w:val="28"/>
        </w:rPr>
      </w:pPr>
    </w:p>
    <w:tbl>
      <w:tblPr>
        <w:tblW w:w="9360" w:type="dxa"/>
        <w:tblBorders>
          <w:bottom w:val="single" w:sz="6" w:space="0" w:color="EDEDED"/>
        </w:tblBorders>
        <w:shd w:val="clear" w:color="auto" w:fill="FFFFFF"/>
        <w:tblCellMar>
          <w:left w:w="0" w:type="dxa"/>
          <w:right w:w="0" w:type="dxa"/>
        </w:tblCellMar>
        <w:tblLook w:val="04A0"/>
      </w:tblPr>
      <w:tblGrid>
        <w:gridCol w:w="472"/>
        <w:gridCol w:w="7044"/>
        <w:gridCol w:w="1844"/>
      </w:tblGrid>
      <w:tr w:rsidR="00066FE9" w:rsidRPr="00066FE9" w:rsidTr="00066FE9">
        <w:tc>
          <w:tcPr>
            <w:tcW w:w="472"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6FE9" w:rsidRPr="00B525C8" w:rsidRDefault="00066FE9" w:rsidP="003766B5">
            <w:pPr>
              <w:spacing w:line="360" w:lineRule="atLeast"/>
              <w:rPr>
                <w:rFonts w:eastAsia="Times New Roman"/>
                <w:sz w:val="24"/>
                <w:szCs w:val="24"/>
              </w:rPr>
            </w:pPr>
            <w:r w:rsidRPr="00B525C8">
              <w:rPr>
                <w:rFonts w:eastAsia="Times New Roman"/>
                <w:sz w:val="24"/>
                <w:szCs w:val="24"/>
              </w:rPr>
              <w:t>№</w:t>
            </w:r>
          </w:p>
        </w:tc>
        <w:tc>
          <w:tcPr>
            <w:tcW w:w="7044"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6FE9" w:rsidRPr="00B525C8" w:rsidRDefault="00066FE9" w:rsidP="003766B5">
            <w:pPr>
              <w:spacing w:line="360" w:lineRule="atLeast"/>
              <w:rPr>
                <w:rFonts w:eastAsia="Times New Roman"/>
                <w:sz w:val="24"/>
                <w:szCs w:val="24"/>
              </w:rPr>
            </w:pPr>
            <w:r w:rsidRPr="00B525C8">
              <w:rPr>
                <w:rFonts w:eastAsia="Times New Roman"/>
                <w:sz w:val="24"/>
                <w:szCs w:val="24"/>
              </w:rPr>
              <w:t>Типы жилых зданий</w:t>
            </w:r>
          </w:p>
        </w:tc>
        <w:tc>
          <w:tcPr>
            <w:tcW w:w="1844"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6FE9" w:rsidRPr="00B525C8" w:rsidRDefault="00066FE9" w:rsidP="003766B5">
            <w:pPr>
              <w:spacing w:line="360" w:lineRule="atLeast"/>
              <w:rPr>
                <w:rFonts w:eastAsia="Times New Roman"/>
                <w:sz w:val="24"/>
                <w:szCs w:val="24"/>
              </w:rPr>
            </w:pPr>
            <w:r w:rsidRPr="00B525C8">
              <w:rPr>
                <w:rFonts w:eastAsia="Times New Roman"/>
                <w:sz w:val="24"/>
                <w:szCs w:val="24"/>
              </w:rPr>
              <w:t>Платежи</w:t>
            </w:r>
          </w:p>
        </w:tc>
      </w:tr>
      <w:tr w:rsidR="00066FE9" w:rsidRPr="00066FE9" w:rsidTr="00066FE9">
        <w:tc>
          <w:tcPr>
            <w:tcW w:w="472"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6FE9" w:rsidRPr="00B525C8" w:rsidRDefault="00107EE5" w:rsidP="003766B5">
            <w:pPr>
              <w:spacing w:line="360" w:lineRule="atLeast"/>
              <w:rPr>
                <w:rFonts w:eastAsia="Times New Roman"/>
                <w:sz w:val="24"/>
                <w:szCs w:val="24"/>
              </w:rPr>
            </w:pPr>
            <w:r w:rsidRPr="00B525C8">
              <w:rPr>
                <w:rFonts w:eastAsia="Times New Roman"/>
                <w:sz w:val="24"/>
                <w:szCs w:val="24"/>
              </w:rPr>
              <w:t>1</w:t>
            </w:r>
          </w:p>
        </w:tc>
        <w:tc>
          <w:tcPr>
            <w:tcW w:w="7044"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6FE9" w:rsidRPr="00B525C8" w:rsidRDefault="00066FE9" w:rsidP="00107EE5">
            <w:pPr>
              <w:spacing w:line="360" w:lineRule="atLeast"/>
              <w:rPr>
                <w:rFonts w:eastAsia="Times New Roman"/>
                <w:sz w:val="24"/>
                <w:szCs w:val="24"/>
              </w:rPr>
            </w:pPr>
            <w:r w:rsidRPr="00B525C8">
              <w:rPr>
                <w:rFonts w:eastAsia="Times New Roman"/>
                <w:sz w:val="24"/>
                <w:szCs w:val="24"/>
              </w:rPr>
              <w:t>Дома деревянные с % износа от 31-65)%, с печным отоплением, без водоснабжения</w:t>
            </w:r>
            <w:r w:rsidR="00107EE5" w:rsidRPr="00B525C8">
              <w:rPr>
                <w:rFonts w:eastAsia="Times New Roman"/>
                <w:sz w:val="24"/>
                <w:szCs w:val="24"/>
              </w:rPr>
              <w:t xml:space="preserve"> и без водоотведения</w:t>
            </w:r>
          </w:p>
        </w:tc>
        <w:tc>
          <w:tcPr>
            <w:tcW w:w="1844"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6FE9" w:rsidRPr="00B525C8" w:rsidRDefault="00066FE9" w:rsidP="003766B5">
            <w:pPr>
              <w:spacing w:line="360" w:lineRule="atLeast"/>
              <w:rPr>
                <w:rFonts w:eastAsia="Times New Roman"/>
                <w:sz w:val="24"/>
                <w:szCs w:val="24"/>
              </w:rPr>
            </w:pPr>
            <w:r w:rsidRPr="00B525C8">
              <w:rPr>
                <w:rFonts w:eastAsia="Times New Roman"/>
                <w:sz w:val="24"/>
                <w:szCs w:val="24"/>
              </w:rPr>
              <w:t>0,50</w:t>
            </w:r>
          </w:p>
        </w:tc>
      </w:tr>
      <w:tr w:rsidR="00066FE9" w:rsidRPr="00066FE9" w:rsidTr="00066FE9">
        <w:tc>
          <w:tcPr>
            <w:tcW w:w="472"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6FE9" w:rsidRPr="00B525C8" w:rsidRDefault="00107EE5" w:rsidP="003766B5">
            <w:pPr>
              <w:spacing w:line="360" w:lineRule="atLeast"/>
              <w:rPr>
                <w:rFonts w:eastAsia="Times New Roman"/>
                <w:sz w:val="24"/>
                <w:szCs w:val="24"/>
              </w:rPr>
            </w:pPr>
            <w:r w:rsidRPr="00B525C8">
              <w:rPr>
                <w:rFonts w:eastAsia="Times New Roman"/>
                <w:sz w:val="24"/>
                <w:szCs w:val="24"/>
              </w:rPr>
              <w:t>2</w:t>
            </w:r>
          </w:p>
        </w:tc>
        <w:tc>
          <w:tcPr>
            <w:tcW w:w="7044"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6FE9" w:rsidRPr="00B525C8" w:rsidRDefault="00066FE9" w:rsidP="003766B5">
            <w:pPr>
              <w:spacing w:line="360" w:lineRule="atLeast"/>
              <w:rPr>
                <w:rFonts w:eastAsia="Times New Roman"/>
                <w:sz w:val="24"/>
                <w:szCs w:val="24"/>
              </w:rPr>
            </w:pPr>
            <w:r w:rsidRPr="00B525C8">
              <w:rPr>
                <w:rFonts w:eastAsia="Times New Roman"/>
                <w:sz w:val="24"/>
                <w:szCs w:val="24"/>
              </w:rPr>
              <w:t xml:space="preserve">Дома деревянные с % износа от 66-70%, </w:t>
            </w:r>
            <w:r w:rsidR="00107EE5" w:rsidRPr="00B525C8">
              <w:rPr>
                <w:rFonts w:eastAsia="Times New Roman"/>
                <w:sz w:val="24"/>
                <w:szCs w:val="24"/>
              </w:rPr>
              <w:t>с печным отоплением, без водоснабжения и без водоотведения</w:t>
            </w:r>
          </w:p>
        </w:tc>
        <w:tc>
          <w:tcPr>
            <w:tcW w:w="1844"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6FE9" w:rsidRPr="00B525C8" w:rsidRDefault="00066FE9" w:rsidP="003766B5">
            <w:pPr>
              <w:spacing w:line="360" w:lineRule="atLeast"/>
              <w:rPr>
                <w:rFonts w:eastAsia="Times New Roman"/>
                <w:sz w:val="24"/>
                <w:szCs w:val="24"/>
              </w:rPr>
            </w:pPr>
            <w:r w:rsidRPr="00B525C8">
              <w:rPr>
                <w:rFonts w:eastAsia="Times New Roman"/>
                <w:sz w:val="24"/>
                <w:szCs w:val="24"/>
              </w:rPr>
              <w:t>0,54</w:t>
            </w:r>
          </w:p>
        </w:tc>
      </w:tr>
      <w:tr w:rsidR="00066FE9" w:rsidRPr="00066FE9" w:rsidTr="00066FE9">
        <w:tc>
          <w:tcPr>
            <w:tcW w:w="472"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6FE9" w:rsidRPr="00B525C8" w:rsidRDefault="00107EE5" w:rsidP="003766B5">
            <w:pPr>
              <w:spacing w:line="360" w:lineRule="atLeast"/>
              <w:rPr>
                <w:rFonts w:eastAsia="Times New Roman"/>
                <w:sz w:val="24"/>
                <w:szCs w:val="24"/>
              </w:rPr>
            </w:pPr>
            <w:r w:rsidRPr="00B525C8">
              <w:rPr>
                <w:rFonts w:eastAsia="Times New Roman"/>
                <w:sz w:val="24"/>
                <w:szCs w:val="24"/>
              </w:rPr>
              <w:t>3</w:t>
            </w:r>
          </w:p>
        </w:tc>
        <w:tc>
          <w:tcPr>
            <w:tcW w:w="7044"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6FE9" w:rsidRPr="00B525C8" w:rsidRDefault="00066FE9" w:rsidP="003766B5">
            <w:pPr>
              <w:spacing w:line="360" w:lineRule="atLeast"/>
              <w:rPr>
                <w:rFonts w:eastAsia="Times New Roman"/>
                <w:sz w:val="24"/>
                <w:szCs w:val="24"/>
              </w:rPr>
            </w:pPr>
            <w:r w:rsidRPr="00B525C8">
              <w:rPr>
                <w:rFonts w:eastAsia="Times New Roman"/>
                <w:sz w:val="24"/>
                <w:szCs w:val="24"/>
              </w:rPr>
              <w:t xml:space="preserve">Дома деревянные с % износа свыше 70% </w:t>
            </w:r>
            <w:r w:rsidR="00107EE5" w:rsidRPr="00B525C8">
              <w:rPr>
                <w:rFonts w:eastAsia="Times New Roman"/>
                <w:sz w:val="24"/>
                <w:szCs w:val="24"/>
              </w:rPr>
              <w:t>с печным отоплением, без водоснабжения и без водоотведения</w:t>
            </w:r>
          </w:p>
        </w:tc>
        <w:tc>
          <w:tcPr>
            <w:tcW w:w="1844"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6FE9" w:rsidRPr="00B525C8" w:rsidRDefault="00066FE9" w:rsidP="003766B5">
            <w:pPr>
              <w:spacing w:line="360" w:lineRule="atLeast"/>
              <w:rPr>
                <w:rFonts w:eastAsia="Times New Roman"/>
                <w:sz w:val="24"/>
                <w:szCs w:val="24"/>
              </w:rPr>
            </w:pPr>
            <w:r w:rsidRPr="00B525C8">
              <w:rPr>
                <w:rFonts w:eastAsia="Times New Roman"/>
                <w:sz w:val="24"/>
                <w:szCs w:val="24"/>
              </w:rPr>
              <w:t>0,49</w:t>
            </w:r>
          </w:p>
        </w:tc>
      </w:tr>
    </w:tbl>
    <w:p w:rsidR="00066FE9" w:rsidRDefault="00066FE9" w:rsidP="00AA0ED5">
      <w:pPr>
        <w:pStyle w:val="31"/>
        <w:jc w:val="center"/>
        <w:rPr>
          <w:b/>
          <w:caps/>
          <w:color w:val="000000"/>
          <w:szCs w:val="28"/>
        </w:rPr>
      </w:pPr>
    </w:p>
    <w:p w:rsidR="00066FE9" w:rsidRDefault="00066FE9"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Default="00B525C8" w:rsidP="00AA0ED5">
      <w:pPr>
        <w:pStyle w:val="31"/>
        <w:jc w:val="center"/>
        <w:rPr>
          <w:b/>
          <w:caps/>
          <w:color w:val="000000"/>
          <w:szCs w:val="28"/>
        </w:rPr>
      </w:pPr>
    </w:p>
    <w:p w:rsidR="00B525C8" w:rsidRPr="00B525C8" w:rsidRDefault="00B525C8" w:rsidP="00B525C8">
      <w:pPr>
        <w:pStyle w:val="31"/>
        <w:jc w:val="right"/>
        <w:rPr>
          <w:color w:val="000000"/>
          <w:sz w:val="24"/>
          <w:szCs w:val="24"/>
        </w:rPr>
      </w:pPr>
      <w:r w:rsidRPr="00B525C8">
        <w:rPr>
          <w:color w:val="000000"/>
          <w:sz w:val="24"/>
          <w:szCs w:val="24"/>
        </w:rPr>
        <w:t xml:space="preserve">Приложение </w:t>
      </w:r>
      <w:r>
        <w:rPr>
          <w:color w:val="000000"/>
          <w:sz w:val="24"/>
          <w:szCs w:val="24"/>
        </w:rPr>
        <w:t>2</w:t>
      </w:r>
    </w:p>
    <w:p w:rsidR="00B525C8" w:rsidRPr="00B525C8" w:rsidRDefault="00B525C8" w:rsidP="00B525C8">
      <w:pPr>
        <w:pStyle w:val="31"/>
        <w:jc w:val="right"/>
        <w:rPr>
          <w:color w:val="000000"/>
          <w:sz w:val="24"/>
          <w:szCs w:val="24"/>
        </w:rPr>
      </w:pPr>
      <w:r w:rsidRPr="00B525C8">
        <w:rPr>
          <w:color w:val="000000"/>
          <w:sz w:val="24"/>
          <w:szCs w:val="24"/>
        </w:rPr>
        <w:lastRenderedPageBreak/>
        <w:t>к постановлению администрации</w:t>
      </w:r>
    </w:p>
    <w:p w:rsidR="00B525C8" w:rsidRPr="00B525C8" w:rsidRDefault="00B525C8" w:rsidP="00B525C8">
      <w:pPr>
        <w:pStyle w:val="31"/>
        <w:jc w:val="right"/>
        <w:rPr>
          <w:color w:val="000000"/>
          <w:sz w:val="24"/>
          <w:szCs w:val="24"/>
        </w:rPr>
      </w:pPr>
      <w:r w:rsidRPr="00B525C8">
        <w:rPr>
          <w:color w:val="000000"/>
          <w:sz w:val="24"/>
          <w:szCs w:val="24"/>
        </w:rPr>
        <w:t>сельского поселения «с.Хайрюзово»</w:t>
      </w:r>
    </w:p>
    <w:p w:rsidR="00B525C8" w:rsidRPr="00B525C8" w:rsidRDefault="00B525C8" w:rsidP="00B525C8">
      <w:pPr>
        <w:pStyle w:val="31"/>
        <w:jc w:val="right"/>
        <w:rPr>
          <w:color w:val="000000"/>
          <w:sz w:val="24"/>
          <w:szCs w:val="24"/>
        </w:rPr>
      </w:pPr>
      <w:r w:rsidRPr="00B525C8">
        <w:rPr>
          <w:color w:val="000000"/>
          <w:sz w:val="24"/>
          <w:szCs w:val="24"/>
        </w:rPr>
        <w:t>от 10.12.2015 №</w:t>
      </w:r>
      <w:r w:rsidRPr="00B525C8">
        <w:rPr>
          <w:color w:val="FF0000"/>
          <w:sz w:val="24"/>
          <w:szCs w:val="24"/>
        </w:rPr>
        <w:t>ХХ</w:t>
      </w:r>
    </w:p>
    <w:p w:rsidR="00B525C8" w:rsidRDefault="00B525C8" w:rsidP="00AA0ED5">
      <w:pPr>
        <w:pStyle w:val="31"/>
        <w:jc w:val="center"/>
        <w:rPr>
          <w:b/>
          <w:caps/>
          <w:color w:val="000000"/>
          <w:szCs w:val="28"/>
        </w:rPr>
      </w:pPr>
    </w:p>
    <w:p w:rsidR="00107EE5" w:rsidRPr="00B525C8" w:rsidRDefault="00107EE5" w:rsidP="00107EE5">
      <w:pPr>
        <w:jc w:val="center"/>
        <w:rPr>
          <w:sz w:val="28"/>
          <w:szCs w:val="28"/>
        </w:rPr>
      </w:pPr>
      <w:r w:rsidRPr="00B525C8">
        <w:rPr>
          <w:sz w:val="28"/>
          <w:szCs w:val="28"/>
        </w:rPr>
        <w:t>Размер платы</w:t>
      </w:r>
    </w:p>
    <w:p w:rsidR="00107EE5" w:rsidRDefault="00090131" w:rsidP="00107EE5">
      <w:pPr>
        <w:jc w:val="center"/>
        <w:rPr>
          <w:sz w:val="28"/>
          <w:szCs w:val="28"/>
        </w:rPr>
      </w:pPr>
      <w:r w:rsidRPr="005A6443">
        <w:rPr>
          <w:sz w:val="28"/>
          <w:szCs w:val="28"/>
        </w:rPr>
        <w:t>за</w:t>
      </w:r>
      <w:r w:rsidRPr="00336CF8">
        <w:rPr>
          <w:sz w:val="28"/>
          <w:szCs w:val="28"/>
        </w:rPr>
        <w:t xml:space="preserve"> содержание и текущий ремонт жилого помещения для нанимателей жилых помещений по договорам социального найма, договорам найма жилых помещений муниципального жилого фонда, включая специализированные жилые помещения, для собственников жилых помещений, которые не приняли решение о выборе способа управления многоквартирным домом, а также в случае, если собственники помещений в многоквартирном доме на общем собрании не приняли решение об установлении размера платы за содержание и ремонт жилого помещения</w:t>
      </w:r>
    </w:p>
    <w:p w:rsidR="00B525C8" w:rsidRPr="00C14B82" w:rsidRDefault="00B525C8" w:rsidP="00107EE5">
      <w:pPr>
        <w:jc w:val="center"/>
      </w:pPr>
    </w:p>
    <w:tbl>
      <w:tblPr>
        <w:tblW w:w="986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82"/>
        <w:gridCol w:w="5387"/>
        <w:gridCol w:w="3798"/>
      </w:tblGrid>
      <w:tr w:rsidR="00107EE5" w:rsidRPr="00676EDD" w:rsidTr="00DA45C5">
        <w:trPr>
          <w:jc w:val="center"/>
        </w:trPr>
        <w:tc>
          <w:tcPr>
            <w:tcW w:w="682" w:type="dxa"/>
            <w:tcBorders>
              <w:top w:val="single" w:sz="4" w:space="0" w:color="auto"/>
              <w:left w:val="single" w:sz="4" w:space="0" w:color="auto"/>
              <w:bottom w:val="single" w:sz="4" w:space="0" w:color="auto"/>
              <w:right w:val="single" w:sz="4" w:space="0" w:color="auto"/>
            </w:tcBorders>
            <w:vAlign w:val="center"/>
          </w:tcPr>
          <w:p w:rsidR="00107EE5" w:rsidRPr="00676EDD" w:rsidRDefault="00107EE5" w:rsidP="00DA45C5">
            <w:pPr>
              <w:pStyle w:val="ab"/>
              <w:jc w:val="center"/>
              <w:rPr>
                <w:rFonts w:ascii="Times New Roman" w:hAnsi="Times New Roman" w:cs="Times New Roman"/>
              </w:rPr>
            </w:pPr>
            <w:r w:rsidRPr="00676EDD">
              <w:rPr>
                <w:rFonts w:ascii="Times New Roman" w:hAnsi="Times New Roman" w:cs="Times New Roman"/>
              </w:rPr>
              <w:t xml:space="preserve">№ </w:t>
            </w:r>
          </w:p>
          <w:p w:rsidR="00107EE5" w:rsidRPr="00676EDD" w:rsidRDefault="00107EE5" w:rsidP="00DA45C5">
            <w:pPr>
              <w:pStyle w:val="ab"/>
              <w:jc w:val="center"/>
              <w:rPr>
                <w:rFonts w:ascii="Times New Roman" w:hAnsi="Times New Roman" w:cs="Times New Roman"/>
              </w:rPr>
            </w:pPr>
            <w:r w:rsidRPr="00676EDD">
              <w:rPr>
                <w:rFonts w:ascii="Times New Roman" w:hAnsi="Times New Roman" w:cs="Times New Roman"/>
              </w:rPr>
              <w:t>п/п</w:t>
            </w:r>
          </w:p>
        </w:tc>
        <w:tc>
          <w:tcPr>
            <w:tcW w:w="5387" w:type="dxa"/>
            <w:tcBorders>
              <w:top w:val="single" w:sz="4" w:space="0" w:color="auto"/>
              <w:left w:val="single" w:sz="4" w:space="0" w:color="auto"/>
              <w:bottom w:val="single" w:sz="4" w:space="0" w:color="auto"/>
              <w:right w:val="single" w:sz="4" w:space="0" w:color="auto"/>
            </w:tcBorders>
            <w:vAlign w:val="center"/>
          </w:tcPr>
          <w:p w:rsidR="00107EE5" w:rsidRPr="00676EDD" w:rsidRDefault="00107EE5" w:rsidP="00DA45C5">
            <w:pPr>
              <w:pStyle w:val="ab"/>
              <w:jc w:val="center"/>
              <w:rPr>
                <w:rFonts w:ascii="Times New Roman" w:hAnsi="Times New Roman" w:cs="Times New Roman"/>
              </w:rPr>
            </w:pPr>
            <w:r w:rsidRPr="00676EDD">
              <w:rPr>
                <w:rFonts w:ascii="Times New Roman" w:hAnsi="Times New Roman" w:cs="Times New Roman"/>
              </w:rPr>
              <w:t>Вид жилищной услуги</w:t>
            </w:r>
          </w:p>
        </w:tc>
        <w:tc>
          <w:tcPr>
            <w:tcW w:w="3798" w:type="dxa"/>
            <w:tcBorders>
              <w:top w:val="single" w:sz="4" w:space="0" w:color="auto"/>
              <w:left w:val="single" w:sz="4" w:space="0" w:color="auto"/>
              <w:bottom w:val="single" w:sz="4" w:space="0" w:color="auto"/>
              <w:right w:val="single" w:sz="4" w:space="0" w:color="auto"/>
            </w:tcBorders>
            <w:vAlign w:val="center"/>
          </w:tcPr>
          <w:p w:rsidR="00107EE5" w:rsidRPr="00676EDD" w:rsidRDefault="00107EE5" w:rsidP="00491FE9">
            <w:pPr>
              <w:jc w:val="center"/>
              <w:rPr>
                <w:sz w:val="24"/>
                <w:szCs w:val="24"/>
              </w:rPr>
            </w:pPr>
            <w:r w:rsidRPr="00676EDD">
              <w:rPr>
                <w:sz w:val="24"/>
                <w:szCs w:val="24"/>
              </w:rPr>
              <w:t xml:space="preserve">Размер платы за </w:t>
            </w:r>
            <w:smartTag w:uri="urn:schemas-microsoft-com:office:smarttags" w:element="metricconverter">
              <w:smartTagPr>
                <w:attr w:name="ProductID" w:val="1 кв. м"/>
              </w:smartTagPr>
              <w:r w:rsidRPr="00676EDD">
                <w:rPr>
                  <w:sz w:val="24"/>
                  <w:szCs w:val="24"/>
                </w:rPr>
                <w:t>1 кв. м</w:t>
              </w:r>
            </w:smartTag>
            <w:r w:rsidRPr="00676EDD">
              <w:rPr>
                <w:sz w:val="24"/>
                <w:szCs w:val="24"/>
              </w:rPr>
              <w:t xml:space="preserve"> общей площади в месяц, руб.</w:t>
            </w:r>
          </w:p>
        </w:tc>
      </w:tr>
      <w:tr w:rsidR="00491FE9" w:rsidRPr="00676EDD" w:rsidTr="00446BCE">
        <w:trPr>
          <w:jc w:val="center"/>
        </w:trPr>
        <w:tc>
          <w:tcPr>
            <w:tcW w:w="682" w:type="dxa"/>
            <w:tcBorders>
              <w:top w:val="single" w:sz="4" w:space="0" w:color="auto"/>
              <w:left w:val="single" w:sz="4" w:space="0" w:color="auto"/>
              <w:bottom w:val="single" w:sz="4" w:space="0" w:color="auto"/>
              <w:right w:val="single" w:sz="4" w:space="0" w:color="auto"/>
            </w:tcBorders>
          </w:tcPr>
          <w:p w:rsidR="00491FE9" w:rsidRPr="00676EDD" w:rsidRDefault="00491FE9" w:rsidP="00DA45C5">
            <w:pPr>
              <w:pStyle w:val="ab"/>
              <w:jc w:val="center"/>
              <w:rPr>
                <w:rFonts w:ascii="Times New Roman" w:hAnsi="Times New Roman" w:cs="Times New Roman"/>
              </w:rPr>
            </w:pPr>
            <w:r w:rsidRPr="00676EDD">
              <w:rPr>
                <w:rFonts w:ascii="Times New Roman" w:hAnsi="Times New Roman" w:cs="Times New Roman"/>
              </w:rPr>
              <w:t>1.</w:t>
            </w:r>
          </w:p>
        </w:tc>
        <w:tc>
          <w:tcPr>
            <w:tcW w:w="5387" w:type="dxa"/>
            <w:tcBorders>
              <w:top w:val="single" w:sz="4" w:space="0" w:color="auto"/>
              <w:left w:val="single" w:sz="4" w:space="0" w:color="auto"/>
              <w:bottom w:val="single" w:sz="4" w:space="0" w:color="auto"/>
              <w:right w:val="single" w:sz="4" w:space="0" w:color="auto"/>
            </w:tcBorders>
          </w:tcPr>
          <w:p w:rsidR="00491FE9" w:rsidRPr="00676EDD" w:rsidRDefault="00491FE9" w:rsidP="00DA45C5">
            <w:pPr>
              <w:pStyle w:val="ab"/>
              <w:rPr>
                <w:rFonts w:ascii="Times New Roman" w:hAnsi="Times New Roman" w:cs="Times New Roman"/>
              </w:rPr>
            </w:pPr>
            <w:r w:rsidRPr="00676EDD">
              <w:rPr>
                <w:rFonts w:ascii="Times New Roman" w:hAnsi="Times New Roman" w:cs="Times New Roman"/>
              </w:rPr>
              <w:t>Содержание жилищного фонда и текущий ремонт внутридомового и инженерного оборудования</w:t>
            </w:r>
          </w:p>
        </w:tc>
        <w:tc>
          <w:tcPr>
            <w:tcW w:w="3798" w:type="dxa"/>
            <w:tcBorders>
              <w:top w:val="single" w:sz="4" w:space="0" w:color="auto"/>
              <w:left w:val="single" w:sz="4" w:space="0" w:color="auto"/>
              <w:bottom w:val="single" w:sz="4" w:space="0" w:color="auto"/>
              <w:right w:val="single" w:sz="4" w:space="0" w:color="auto"/>
            </w:tcBorders>
          </w:tcPr>
          <w:p w:rsidR="00491FE9" w:rsidRPr="00676EDD" w:rsidRDefault="00B525C8" w:rsidP="00DA45C5">
            <w:pPr>
              <w:pStyle w:val="ab"/>
              <w:jc w:val="center"/>
              <w:rPr>
                <w:rFonts w:ascii="Times New Roman" w:hAnsi="Times New Roman" w:cs="Times New Roman"/>
              </w:rPr>
            </w:pPr>
            <w:r>
              <w:rPr>
                <w:rFonts w:ascii="Times New Roman" w:hAnsi="Times New Roman" w:cs="Times New Roman"/>
              </w:rPr>
              <w:t>5,5</w:t>
            </w:r>
          </w:p>
          <w:p w:rsidR="00491FE9" w:rsidRPr="00676EDD" w:rsidRDefault="00491FE9" w:rsidP="00DA45C5">
            <w:pPr>
              <w:pStyle w:val="ab"/>
              <w:jc w:val="center"/>
              <w:rPr>
                <w:rFonts w:ascii="Times New Roman" w:hAnsi="Times New Roman" w:cs="Times New Roman"/>
              </w:rPr>
            </w:pPr>
          </w:p>
        </w:tc>
      </w:tr>
      <w:tr w:rsidR="00491FE9" w:rsidRPr="00676EDD" w:rsidTr="004F5643">
        <w:trPr>
          <w:jc w:val="center"/>
        </w:trPr>
        <w:tc>
          <w:tcPr>
            <w:tcW w:w="682" w:type="dxa"/>
            <w:tcBorders>
              <w:top w:val="single" w:sz="4" w:space="0" w:color="auto"/>
              <w:left w:val="single" w:sz="4" w:space="0" w:color="auto"/>
              <w:bottom w:val="single" w:sz="4" w:space="0" w:color="auto"/>
              <w:right w:val="single" w:sz="4" w:space="0" w:color="auto"/>
            </w:tcBorders>
          </w:tcPr>
          <w:p w:rsidR="00491FE9" w:rsidRPr="00676EDD" w:rsidRDefault="00491FE9" w:rsidP="00DA45C5">
            <w:pPr>
              <w:pStyle w:val="ab"/>
              <w:jc w:val="center"/>
              <w:rPr>
                <w:rFonts w:ascii="Times New Roman" w:hAnsi="Times New Roman" w:cs="Times New Roman"/>
              </w:rPr>
            </w:pPr>
            <w:r w:rsidRPr="00676EDD">
              <w:rPr>
                <w:rFonts w:ascii="Times New Roman" w:hAnsi="Times New Roman" w:cs="Times New Roman"/>
              </w:rPr>
              <w:t>2.</w:t>
            </w:r>
          </w:p>
        </w:tc>
        <w:tc>
          <w:tcPr>
            <w:tcW w:w="5387" w:type="dxa"/>
            <w:tcBorders>
              <w:top w:val="single" w:sz="4" w:space="0" w:color="auto"/>
              <w:left w:val="single" w:sz="4" w:space="0" w:color="auto"/>
              <w:bottom w:val="single" w:sz="4" w:space="0" w:color="auto"/>
              <w:right w:val="single" w:sz="4" w:space="0" w:color="auto"/>
            </w:tcBorders>
          </w:tcPr>
          <w:p w:rsidR="00491FE9" w:rsidRPr="00676EDD" w:rsidRDefault="00491FE9" w:rsidP="00DA45C5">
            <w:pPr>
              <w:pStyle w:val="ab"/>
              <w:rPr>
                <w:rFonts w:ascii="Times New Roman" w:hAnsi="Times New Roman" w:cs="Times New Roman"/>
              </w:rPr>
            </w:pPr>
            <w:r w:rsidRPr="00676EDD">
              <w:rPr>
                <w:rFonts w:ascii="Times New Roman" w:hAnsi="Times New Roman" w:cs="Times New Roman"/>
              </w:rPr>
              <w:t>Содержание общедомовых приборов учета электрической энергии</w:t>
            </w:r>
          </w:p>
        </w:tc>
        <w:tc>
          <w:tcPr>
            <w:tcW w:w="3798" w:type="dxa"/>
            <w:tcBorders>
              <w:top w:val="single" w:sz="4" w:space="0" w:color="auto"/>
              <w:left w:val="single" w:sz="4" w:space="0" w:color="auto"/>
              <w:bottom w:val="single" w:sz="4" w:space="0" w:color="auto"/>
              <w:right w:val="single" w:sz="4" w:space="0" w:color="auto"/>
            </w:tcBorders>
          </w:tcPr>
          <w:p w:rsidR="00491FE9" w:rsidRPr="00676EDD" w:rsidRDefault="00491FE9" w:rsidP="00DA45C5">
            <w:pPr>
              <w:jc w:val="center"/>
              <w:rPr>
                <w:sz w:val="24"/>
                <w:szCs w:val="24"/>
              </w:rPr>
            </w:pPr>
            <w:r>
              <w:rPr>
                <w:sz w:val="24"/>
                <w:szCs w:val="24"/>
              </w:rPr>
              <w:t>0,</w:t>
            </w:r>
            <w:r w:rsidR="00B525C8">
              <w:rPr>
                <w:sz w:val="24"/>
                <w:szCs w:val="24"/>
              </w:rPr>
              <w:t>1</w:t>
            </w:r>
          </w:p>
          <w:p w:rsidR="00491FE9" w:rsidRPr="00676EDD" w:rsidRDefault="00491FE9" w:rsidP="00DA45C5">
            <w:pPr>
              <w:jc w:val="center"/>
              <w:rPr>
                <w:sz w:val="24"/>
                <w:szCs w:val="24"/>
              </w:rPr>
            </w:pPr>
          </w:p>
        </w:tc>
      </w:tr>
      <w:tr w:rsidR="00491FE9" w:rsidRPr="00676EDD" w:rsidTr="001D3304">
        <w:trPr>
          <w:jc w:val="center"/>
        </w:trPr>
        <w:tc>
          <w:tcPr>
            <w:tcW w:w="682" w:type="dxa"/>
            <w:tcBorders>
              <w:top w:val="single" w:sz="4" w:space="0" w:color="auto"/>
              <w:left w:val="single" w:sz="4" w:space="0" w:color="auto"/>
              <w:bottom w:val="single" w:sz="4" w:space="0" w:color="auto"/>
              <w:right w:val="single" w:sz="4" w:space="0" w:color="auto"/>
            </w:tcBorders>
          </w:tcPr>
          <w:p w:rsidR="00491FE9" w:rsidRPr="00676EDD" w:rsidRDefault="00491FE9" w:rsidP="00DA45C5">
            <w:pPr>
              <w:pStyle w:val="ab"/>
              <w:jc w:val="center"/>
              <w:rPr>
                <w:rFonts w:ascii="Times New Roman" w:hAnsi="Times New Roman" w:cs="Times New Roman"/>
              </w:rPr>
            </w:pPr>
            <w:r w:rsidRPr="00676EDD">
              <w:rPr>
                <w:rFonts w:ascii="Times New Roman" w:hAnsi="Times New Roman" w:cs="Times New Roman"/>
              </w:rPr>
              <w:t>6.</w:t>
            </w:r>
          </w:p>
        </w:tc>
        <w:tc>
          <w:tcPr>
            <w:tcW w:w="5387" w:type="dxa"/>
            <w:tcBorders>
              <w:top w:val="single" w:sz="4" w:space="0" w:color="auto"/>
              <w:left w:val="single" w:sz="4" w:space="0" w:color="auto"/>
              <w:bottom w:val="single" w:sz="4" w:space="0" w:color="auto"/>
              <w:right w:val="single" w:sz="4" w:space="0" w:color="auto"/>
            </w:tcBorders>
          </w:tcPr>
          <w:p w:rsidR="00491FE9" w:rsidRPr="00676EDD" w:rsidRDefault="00491FE9" w:rsidP="00DA45C5">
            <w:pPr>
              <w:pStyle w:val="ab"/>
              <w:rPr>
                <w:rFonts w:ascii="Times New Roman" w:hAnsi="Times New Roman" w:cs="Times New Roman"/>
              </w:rPr>
            </w:pPr>
            <w:r w:rsidRPr="00676EDD">
              <w:rPr>
                <w:rFonts w:ascii="Times New Roman" w:hAnsi="Times New Roman" w:cs="Times New Roman"/>
              </w:rPr>
              <w:t>Уборка мест общего пользования</w:t>
            </w:r>
          </w:p>
        </w:tc>
        <w:tc>
          <w:tcPr>
            <w:tcW w:w="3798" w:type="dxa"/>
            <w:tcBorders>
              <w:top w:val="single" w:sz="4" w:space="0" w:color="auto"/>
              <w:left w:val="single" w:sz="4" w:space="0" w:color="auto"/>
              <w:bottom w:val="single" w:sz="4" w:space="0" w:color="auto"/>
              <w:right w:val="single" w:sz="4" w:space="0" w:color="auto"/>
            </w:tcBorders>
          </w:tcPr>
          <w:p w:rsidR="00491FE9" w:rsidRPr="00676EDD" w:rsidRDefault="00491FE9" w:rsidP="00DA45C5">
            <w:pPr>
              <w:jc w:val="center"/>
              <w:rPr>
                <w:sz w:val="24"/>
                <w:szCs w:val="24"/>
              </w:rPr>
            </w:pPr>
            <w:r>
              <w:rPr>
                <w:sz w:val="24"/>
                <w:szCs w:val="24"/>
              </w:rPr>
              <w:t>0,</w:t>
            </w:r>
            <w:r w:rsidR="00B525C8">
              <w:rPr>
                <w:sz w:val="24"/>
                <w:szCs w:val="24"/>
              </w:rPr>
              <w:t>5</w:t>
            </w:r>
          </w:p>
          <w:p w:rsidR="00491FE9" w:rsidRPr="00676EDD" w:rsidRDefault="00491FE9" w:rsidP="00DA45C5">
            <w:pPr>
              <w:jc w:val="center"/>
              <w:rPr>
                <w:sz w:val="24"/>
                <w:szCs w:val="24"/>
              </w:rPr>
            </w:pPr>
          </w:p>
        </w:tc>
      </w:tr>
    </w:tbl>
    <w:p w:rsidR="00107EE5" w:rsidRDefault="00107EE5" w:rsidP="00107EE5">
      <w:pPr>
        <w:ind w:firstLine="720"/>
        <w:jc w:val="both"/>
        <w:rPr>
          <w:sz w:val="24"/>
          <w:szCs w:val="24"/>
        </w:rPr>
      </w:pPr>
    </w:p>
    <w:p w:rsidR="00066FE9" w:rsidRDefault="00066FE9" w:rsidP="00AA0ED5">
      <w:pPr>
        <w:pStyle w:val="31"/>
        <w:jc w:val="center"/>
        <w:rPr>
          <w:b/>
          <w:caps/>
          <w:color w:val="000000"/>
          <w:szCs w:val="28"/>
        </w:rPr>
      </w:pPr>
    </w:p>
    <w:sectPr w:rsidR="00066FE9" w:rsidSect="00AA0ED5">
      <w:headerReference w:type="even" r:id="rId7"/>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72" w:rsidRDefault="00482472">
      <w:r>
        <w:separator/>
      </w:r>
    </w:p>
  </w:endnote>
  <w:endnote w:type="continuationSeparator" w:id="0">
    <w:p w:rsidR="00482472" w:rsidRDefault="00482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72" w:rsidRDefault="00482472">
      <w:r>
        <w:separator/>
      </w:r>
    </w:p>
  </w:footnote>
  <w:footnote w:type="continuationSeparator" w:id="0">
    <w:p w:rsidR="00482472" w:rsidRDefault="00482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D5" w:rsidRDefault="00CD1CBD" w:rsidP="00AA0ED5">
    <w:pPr>
      <w:pStyle w:val="a5"/>
      <w:framePr w:wrap="auto" w:vAnchor="text" w:hAnchor="margin" w:xAlign="center" w:y="1"/>
      <w:rPr>
        <w:rStyle w:val="a7"/>
      </w:rPr>
    </w:pPr>
    <w:r>
      <w:rPr>
        <w:rStyle w:val="a7"/>
      </w:rPr>
      <w:fldChar w:fldCharType="begin"/>
    </w:r>
    <w:r w:rsidR="00AA0ED5">
      <w:rPr>
        <w:rStyle w:val="a7"/>
      </w:rPr>
      <w:instrText xml:space="preserve">PAGE  </w:instrText>
    </w:r>
    <w:r>
      <w:rPr>
        <w:rStyle w:val="a7"/>
      </w:rPr>
      <w:fldChar w:fldCharType="end"/>
    </w:r>
  </w:p>
  <w:p w:rsidR="00AA0ED5" w:rsidRDefault="00AA0ED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D5" w:rsidRDefault="00CD1CBD" w:rsidP="00AA0ED5">
    <w:pPr>
      <w:pStyle w:val="a5"/>
      <w:framePr w:wrap="auto" w:vAnchor="text" w:hAnchor="margin" w:xAlign="center" w:y="1"/>
      <w:rPr>
        <w:rStyle w:val="a7"/>
      </w:rPr>
    </w:pPr>
    <w:r>
      <w:rPr>
        <w:rStyle w:val="a7"/>
      </w:rPr>
      <w:fldChar w:fldCharType="begin"/>
    </w:r>
    <w:r w:rsidR="00AA0ED5">
      <w:rPr>
        <w:rStyle w:val="a7"/>
      </w:rPr>
      <w:instrText xml:space="preserve">PAGE  </w:instrText>
    </w:r>
    <w:r>
      <w:rPr>
        <w:rStyle w:val="a7"/>
      </w:rPr>
      <w:fldChar w:fldCharType="separate"/>
    </w:r>
    <w:r w:rsidR="000F1F6C">
      <w:rPr>
        <w:rStyle w:val="a7"/>
        <w:noProof/>
      </w:rPr>
      <w:t>4</w:t>
    </w:r>
    <w:r>
      <w:rPr>
        <w:rStyle w:val="a7"/>
      </w:rPr>
      <w:fldChar w:fldCharType="end"/>
    </w:r>
  </w:p>
  <w:p w:rsidR="00AA0ED5" w:rsidRDefault="00AA0E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92275"/>
    <w:multiLevelType w:val="hybridMultilevel"/>
    <w:tmpl w:val="6B2E537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8D1B48"/>
    <w:multiLevelType w:val="multilevel"/>
    <w:tmpl w:val="0D52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A0ED5"/>
    <w:rsid w:val="000015C5"/>
    <w:rsid w:val="0000280C"/>
    <w:rsid w:val="00011565"/>
    <w:rsid w:val="00017750"/>
    <w:rsid w:val="00020E8B"/>
    <w:rsid w:val="0003125B"/>
    <w:rsid w:val="00032B97"/>
    <w:rsid w:val="000409A3"/>
    <w:rsid w:val="000423EE"/>
    <w:rsid w:val="000440CD"/>
    <w:rsid w:val="0004424D"/>
    <w:rsid w:val="0005562E"/>
    <w:rsid w:val="0006395C"/>
    <w:rsid w:val="00064C9C"/>
    <w:rsid w:val="000663DA"/>
    <w:rsid w:val="0006690C"/>
    <w:rsid w:val="00066FE9"/>
    <w:rsid w:val="0007109D"/>
    <w:rsid w:val="00075D11"/>
    <w:rsid w:val="0007690C"/>
    <w:rsid w:val="00084EFF"/>
    <w:rsid w:val="00090131"/>
    <w:rsid w:val="00091127"/>
    <w:rsid w:val="00094EC8"/>
    <w:rsid w:val="00097474"/>
    <w:rsid w:val="000A60F8"/>
    <w:rsid w:val="000B48F0"/>
    <w:rsid w:val="000B6E68"/>
    <w:rsid w:val="000C5F04"/>
    <w:rsid w:val="000D58B1"/>
    <w:rsid w:val="000E01B4"/>
    <w:rsid w:val="000F1F6C"/>
    <w:rsid w:val="000F3DA8"/>
    <w:rsid w:val="001061C1"/>
    <w:rsid w:val="001064FD"/>
    <w:rsid w:val="00106E0A"/>
    <w:rsid w:val="00107867"/>
    <w:rsid w:val="00107EE5"/>
    <w:rsid w:val="00111997"/>
    <w:rsid w:val="001165E2"/>
    <w:rsid w:val="001216EF"/>
    <w:rsid w:val="00123AF2"/>
    <w:rsid w:val="00130795"/>
    <w:rsid w:val="001333FA"/>
    <w:rsid w:val="00134C4C"/>
    <w:rsid w:val="001451ED"/>
    <w:rsid w:val="001617F2"/>
    <w:rsid w:val="00165201"/>
    <w:rsid w:val="001667D1"/>
    <w:rsid w:val="001719E5"/>
    <w:rsid w:val="00181CAE"/>
    <w:rsid w:val="00186220"/>
    <w:rsid w:val="00186A39"/>
    <w:rsid w:val="00194FE6"/>
    <w:rsid w:val="001B61A5"/>
    <w:rsid w:val="001D3BA3"/>
    <w:rsid w:val="001F7B4B"/>
    <w:rsid w:val="00200577"/>
    <w:rsid w:val="00201E15"/>
    <w:rsid w:val="002067B1"/>
    <w:rsid w:val="002245DA"/>
    <w:rsid w:val="00233BB7"/>
    <w:rsid w:val="00250F79"/>
    <w:rsid w:val="002558E4"/>
    <w:rsid w:val="00255950"/>
    <w:rsid w:val="00265A37"/>
    <w:rsid w:val="00267D7D"/>
    <w:rsid w:val="00274693"/>
    <w:rsid w:val="00274750"/>
    <w:rsid w:val="00274DBC"/>
    <w:rsid w:val="00276BCA"/>
    <w:rsid w:val="00284E28"/>
    <w:rsid w:val="00287339"/>
    <w:rsid w:val="002A58FE"/>
    <w:rsid w:val="002B5A57"/>
    <w:rsid w:val="002C0F5B"/>
    <w:rsid w:val="002C74DF"/>
    <w:rsid w:val="002D2792"/>
    <w:rsid w:val="002D5987"/>
    <w:rsid w:val="002E1153"/>
    <w:rsid w:val="002E1C53"/>
    <w:rsid w:val="002F03BD"/>
    <w:rsid w:val="00301877"/>
    <w:rsid w:val="00302D91"/>
    <w:rsid w:val="00310466"/>
    <w:rsid w:val="00313790"/>
    <w:rsid w:val="0031505C"/>
    <w:rsid w:val="00321BCE"/>
    <w:rsid w:val="00336CF8"/>
    <w:rsid w:val="00340D11"/>
    <w:rsid w:val="00344124"/>
    <w:rsid w:val="00344D20"/>
    <w:rsid w:val="00363446"/>
    <w:rsid w:val="003839C4"/>
    <w:rsid w:val="00386E1E"/>
    <w:rsid w:val="003A0078"/>
    <w:rsid w:val="003A1AF8"/>
    <w:rsid w:val="003A3D56"/>
    <w:rsid w:val="003C50E0"/>
    <w:rsid w:val="003C6D87"/>
    <w:rsid w:val="003D4D18"/>
    <w:rsid w:val="003D5B6F"/>
    <w:rsid w:val="003E0AC0"/>
    <w:rsid w:val="003E2417"/>
    <w:rsid w:val="003E419D"/>
    <w:rsid w:val="003E6587"/>
    <w:rsid w:val="003E69DC"/>
    <w:rsid w:val="00404ECE"/>
    <w:rsid w:val="0040659F"/>
    <w:rsid w:val="00406827"/>
    <w:rsid w:val="00413028"/>
    <w:rsid w:val="004203F0"/>
    <w:rsid w:val="00423B0C"/>
    <w:rsid w:val="00430551"/>
    <w:rsid w:val="00450202"/>
    <w:rsid w:val="00454C79"/>
    <w:rsid w:val="00462C9A"/>
    <w:rsid w:val="00482472"/>
    <w:rsid w:val="004867A2"/>
    <w:rsid w:val="00491FE9"/>
    <w:rsid w:val="00492F6B"/>
    <w:rsid w:val="00493E20"/>
    <w:rsid w:val="004A517A"/>
    <w:rsid w:val="004A527C"/>
    <w:rsid w:val="004A69BD"/>
    <w:rsid w:val="004B3BB9"/>
    <w:rsid w:val="004B42EE"/>
    <w:rsid w:val="004C4D65"/>
    <w:rsid w:val="004C6244"/>
    <w:rsid w:val="004D6FE6"/>
    <w:rsid w:val="004E1D2E"/>
    <w:rsid w:val="004E648F"/>
    <w:rsid w:val="004F5FE0"/>
    <w:rsid w:val="005028A6"/>
    <w:rsid w:val="00504DF0"/>
    <w:rsid w:val="00533CE1"/>
    <w:rsid w:val="005446FD"/>
    <w:rsid w:val="00544D33"/>
    <w:rsid w:val="0054712C"/>
    <w:rsid w:val="00550015"/>
    <w:rsid w:val="005553A5"/>
    <w:rsid w:val="00562E27"/>
    <w:rsid w:val="00584130"/>
    <w:rsid w:val="0059648E"/>
    <w:rsid w:val="00597411"/>
    <w:rsid w:val="005A6443"/>
    <w:rsid w:val="005B3096"/>
    <w:rsid w:val="005C3ADF"/>
    <w:rsid w:val="005D060B"/>
    <w:rsid w:val="005D5C9E"/>
    <w:rsid w:val="005D74F2"/>
    <w:rsid w:val="005E3618"/>
    <w:rsid w:val="005E4426"/>
    <w:rsid w:val="005E57B0"/>
    <w:rsid w:val="005F216E"/>
    <w:rsid w:val="005F2E1D"/>
    <w:rsid w:val="006047DC"/>
    <w:rsid w:val="00605F9B"/>
    <w:rsid w:val="006118F3"/>
    <w:rsid w:val="00631A47"/>
    <w:rsid w:val="00641CA1"/>
    <w:rsid w:val="006457E2"/>
    <w:rsid w:val="00645E83"/>
    <w:rsid w:val="00655E6C"/>
    <w:rsid w:val="00663A72"/>
    <w:rsid w:val="00665974"/>
    <w:rsid w:val="00670929"/>
    <w:rsid w:val="00674D17"/>
    <w:rsid w:val="006A692A"/>
    <w:rsid w:val="006B0AC8"/>
    <w:rsid w:val="006B0B4A"/>
    <w:rsid w:val="006B2D31"/>
    <w:rsid w:val="006C5F61"/>
    <w:rsid w:val="006D00F9"/>
    <w:rsid w:val="006D40B3"/>
    <w:rsid w:val="006D797E"/>
    <w:rsid w:val="006E23D7"/>
    <w:rsid w:val="006E7573"/>
    <w:rsid w:val="006F07AE"/>
    <w:rsid w:val="006F4BE0"/>
    <w:rsid w:val="00700DB5"/>
    <w:rsid w:val="00706376"/>
    <w:rsid w:val="0071354D"/>
    <w:rsid w:val="007159D5"/>
    <w:rsid w:val="0072716B"/>
    <w:rsid w:val="007308AB"/>
    <w:rsid w:val="00734354"/>
    <w:rsid w:val="00735B35"/>
    <w:rsid w:val="00743D89"/>
    <w:rsid w:val="00750934"/>
    <w:rsid w:val="007510AE"/>
    <w:rsid w:val="00757290"/>
    <w:rsid w:val="007601C4"/>
    <w:rsid w:val="00766BEA"/>
    <w:rsid w:val="00780285"/>
    <w:rsid w:val="007824B5"/>
    <w:rsid w:val="00790A47"/>
    <w:rsid w:val="00793FB4"/>
    <w:rsid w:val="0079686A"/>
    <w:rsid w:val="007B18A3"/>
    <w:rsid w:val="007C13F0"/>
    <w:rsid w:val="007D0C4E"/>
    <w:rsid w:val="007D3A16"/>
    <w:rsid w:val="007D65DE"/>
    <w:rsid w:val="007D7471"/>
    <w:rsid w:val="007F66B3"/>
    <w:rsid w:val="007F6A9B"/>
    <w:rsid w:val="00801BCE"/>
    <w:rsid w:val="0080525E"/>
    <w:rsid w:val="00805C53"/>
    <w:rsid w:val="008165B2"/>
    <w:rsid w:val="00816962"/>
    <w:rsid w:val="0082613D"/>
    <w:rsid w:val="00831840"/>
    <w:rsid w:val="00834BB5"/>
    <w:rsid w:val="0084166A"/>
    <w:rsid w:val="00856DB6"/>
    <w:rsid w:val="00860FE0"/>
    <w:rsid w:val="00862104"/>
    <w:rsid w:val="00863293"/>
    <w:rsid w:val="00885FCB"/>
    <w:rsid w:val="008955FE"/>
    <w:rsid w:val="00896EB6"/>
    <w:rsid w:val="0089787D"/>
    <w:rsid w:val="008B0E32"/>
    <w:rsid w:val="008B6857"/>
    <w:rsid w:val="008C7218"/>
    <w:rsid w:val="008D3010"/>
    <w:rsid w:val="008D5F38"/>
    <w:rsid w:val="008E2417"/>
    <w:rsid w:val="00901388"/>
    <w:rsid w:val="009051BB"/>
    <w:rsid w:val="009060BB"/>
    <w:rsid w:val="009065AB"/>
    <w:rsid w:val="0090702F"/>
    <w:rsid w:val="00915DC5"/>
    <w:rsid w:val="00920D7E"/>
    <w:rsid w:val="00923230"/>
    <w:rsid w:val="00930FDD"/>
    <w:rsid w:val="00945761"/>
    <w:rsid w:val="00946208"/>
    <w:rsid w:val="00955E92"/>
    <w:rsid w:val="00957BF6"/>
    <w:rsid w:val="00974F1E"/>
    <w:rsid w:val="0097645A"/>
    <w:rsid w:val="00985040"/>
    <w:rsid w:val="009955C2"/>
    <w:rsid w:val="009965B9"/>
    <w:rsid w:val="00997D12"/>
    <w:rsid w:val="009B03E3"/>
    <w:rsid w:val="009C19FC"/>
    <w:rsid w:val="009C38D8"/>
    <w:rsid w:val="009C5ECA"/>
    <w:rsid w:val="009E73C8"/>
    <w:rsid w:val="009F1BBA"/>
    <w:rsid w:val="009F28BB"/>
    <w:rsid w:val="00A10C76"/>
    <w:rsid w:val="00A14FC4"/>
    <w:rsid w:val="00A152F7"/>
    <w:rsid w:val="00A16774"/>
    <w:rsid w:val="00A17482"/>
    <w:rsid w:val="00A2065B"/>
    <w:rsid w:val="00A328F9"/>
    <w:rsid w:val="00A33B0D"/>
    <w:rsid w:val="00A4112F"/>
    <w:rsid w:val="00A5252E"/>
    <w:rsid w:val="00A60532"/>
    <w:rsid w:val="00A62E45"/>
    <w:rsid w:val="00A75D7A"/>
    <w:rsid w:val="00A779FD"/>
    <w:rsid w:val="00A87811"/>
    <w:rsid w:val="00A94A26"/>
    <w:rsid w:val="00A95CA3"/>
    <w:rsid w:val="00AA0ED5"/>
    <w:rsid w:val="00AA43B6"/>
    <w:rsid w:val="00AA6350"/>
    <w:rsid w:val="00AA666E"/>
    <w:rsid w:val="00AA6FBF"/>
    <w:rsid w:val="00AA794E"/>
    <w:rsid w:val="00AD0809"/>
    <w:rsid w:val="00AD2375"/>
    <w:rsid w:val="00AD533A"/>
    <w:rsid w:val="00AD6FCF"/>
    <w:rsid w:val="00AE1106"/>
    <w:rsid w:val="00AE15D0"/>
    <w:rsid w:val="00AE62A5"/>
    <w:rsid w:val="00AF102A"/>
    <w:rsid w:val="00AF3C3C"/>
    <w:rsid w:val="00AF55CF"/>
    <w:rsid w:val="00AF6D1E"/>
    <w:rsid w:val="00B04BD7"/>
    <w:rsid w:val="00B12714"/>
    <w:rsid w:val="00B13C18"/>
    <w:rsid w:val="00B2112B"/>
    <w:rsid w:val="00B216C1"/>
    <w:rsid w:val="00B275C3"/>
    <w:rsid w:val="00B306D0"/>
    <w:rsid w:val="00B36630"/>
    <w:rsid w:val="00B457E6"/>
    <w:rsid w:val="00B45D45"/>
    <w:rsid w:val="00B525C8"/>
    <w:rsid w:val="00B546CB"/>
    <w:rsid w:val="00B6590F"/>
    <w:rsid w:val="00B73539"/>
    <w:rsid w:val="00B76C22"/>
    <w:rsid w:val="00B87D52"/>
    <w:rsid w:val="00BA19FB"/>
    <w:rsid w:val="00BB4F12"/>
    <w:rsid w:val="00BC5141"/>
    <w:rsid w:val="00BC7EF3"/>
    <w:rsid w:val="00BD22EF"/>
    <w:rsid w:val="00BD459D"/>
    <w:rsid w:val="00BE5485"/>
    <w:rsid w:val="00BE700C"/>
    <w:rsid w:val="00BF1DFC"/>
    <w:rsid w:val="00BF5D45"/>
    <w:rsid w:val="00C15A69"/>
    <w:rsid w:val="00C201C6"/>
    <w:rsid w:val="00C2033A"/>
    <w:rsid w:val="00C22D7B"/>
    <w:rsid w:val="00C24EAB"/>
    <w:rsid w:val="00C25BFE"/>
    <w:rsid w:val="00C2698C"/>
    <w:rsid w:val="00C353EE"/>
    <w:rsid w:val="00C3638C"/>
    <w:rsid w:val="00C37C64"/>
    <w:rsid w:val="00C47881"/>
    <w:rsid w:val="00C76972"/>
    <w:rsid w:val="00C824C1"/>
    <w:rsid w:val="00C86576"/>
    <w:rsid w:val="00C90AFD"/>
    <w:rsid w:val="00C91EF5"/>
    <w:rsid w:val="00C92877"/>
    <w:rsid w:val="00CA4632"/>
    <w:rsid w:val="00CA4E3E"/>
    <w:rsid w:val="00CA77EB"/>
    <w:rsid w:val="00CB50F8"/>
    <w:rsid w:val="00CB5E3F"/>
    <w:rsid w:val="00CB7A4B"/>
    <w:rsid w:val="00CD0DA8"/>
    <w:rsid w:val="00CD1CBD"/>
    <w:rsid w:val="00CD23A8"/>
    <w:rsid w:val="00CD432D"/>
    <w:rsid w:val="00CD6B40"/>
    <w:rsid w:val="00CD7E43"/>
    <w:rsid w:val="00D06333"/>
    <w:rsid w:val="00D069C4"/>
    <w:rsid w:val="00D069FE"/>
    <w:rsid w:val="00D13D83"/>
    <w:rsid w:val="00D34082"/>
    <w:rsid w:val="00D375BB"/>
    <w:rsid w:val="00D413FE"/>
    <w:rsid w:val="00D564EF"/>
    <w:rsid w:val="00D6243C"/>
    <w:rsid w:val="00D67484"/>
    <w:rsid w:val="00D70F16"/>
    <w:rsid w:val="00D7599F"/>
    <w:rsid w:val="00D828E0"/>
    <w:rsid w:val="00D83140"/>
    <w:rsid w:val="00D8681F"/>
    <w:rsid w:val="00D8736E"/>
    <w:rsid w:val="00DA67BF"/>
    <w:rsid w:val="00DB2C49"/>
    <w:rsid w:val="00DC3DC2"/>
    <w:rsid w:val="00DD7046"/>
    <w:rsid w:val="00DD723B"/>
    <w:rsid w:val="00DE2EC5"/>
    <w:rsid w:val="00DE771F"/>
    <w:rsid w:val="00DF70FB"/>
    <w:rsid w:val="00E0166B"/>
    <w:rsid w:val="00E111AE"/>
    <w:rsid w:val="00E12129"/>
    <w:rsid w:val="00E26E2C"/>
    <w:rsid w:val="00E406A9"/>
    <w:rsid w:val="00E45377"/>
    <w:rsid w:val="00E4673A"/>
    <w:rsid w:val="00E51AE9"/>
    <w:rsid w:val="00E55203"/>
    <w:rsid w:val="00E56D3B"/>
    <w:rsid w:val="00E57102"/>
    <w:rsid w:val="00E57D80"/>
    <w:rsid w:val="00E6526F"/>
    <w:rsid w:val="00E76E58"/>
    <w:rsid w:val="00E915BE"/>
    <w:rsid w:val="00EA4C59"/>
    <w:rsid w:val="00EB3EFE"/>
    <w:rsid w:val="00EC4F1D"/>
    <w:rsid w:val="00EE7AA1"/>
    <w:rsid w:val="00EF1B34"/>
    <w:rsid w:val="00EF28EB"/>
    <w:rsid w:val="00EF2D23"/>
    <w:rsid w:val="00EF3DE2"/>
    <w:rsid w:val="00EF5886"/>
    <w:rsid w:val="00EF6762"/>
    <w:rsid w:val="00EF7B01"/>
    <w:rsid w:val="00F0379E"/>
    <w:rsid w:val="00F13960"/>
    <w:rsid w:val="00F377DE"/>
    <w:rsid w:val="00F5186C"/>
    <w:rsid w:val="00F52351"/>
    <w:rsid w:val="00F711C5"/>
    <w:rsid w:val="00F72D6A"/>
    <w:rsid w:val="00F75062"/>
    <w:rsid w:val="00F83614"/>
    <w:rsid w:val="00F83D72"/>
    <w:rsid w:val="00F8782C"/>
    <w:rsid w:val="00FA174E"/>
    <w:rsid w:val="00FA227F"/>
    <w:rsid w:val="00FA3A5A"/>
    <w:rsid w:val="00FB512D"/>
    <w:rsid w:val="00FC1970"/>
    <w:rsid w:val="00FC49A6"/>
    <w:rsid w:val="00FD7759"/>
    <w:rsid w:val="00FE284C"/>
    <w:rsid w:val="00FE34F7"/>
    <w:rsid w:val="00FF3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ED5"/>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A0ED5"/>
    <w:pPr>
      <w:ind w:firstLine="576"/>
      <w:jc w:val="both"/>
    </w:pPr>
    <w:rPr>
      <w:sz w:val="26"/>
    </w:rPr>
  </w:style>
  <w:style w:type="character" w:customStyle="1" w:styleId="a4">
    <w:name w:val="Основной текст с отступом Знак"/>
    <w:basedOn w:val="a0"/>
    <w:link w:val="a3"/>
    <w:locked/>
    <w:rsid w:val="00AA0ED5"/>
    <w:rPr>
      <w:rFonts w:eastAsia="Calibri"/>
      <w:sz w:val="26"/>
      <w:lang w:val="ru-RU" w:eastAsia="ru-RU" w:bidi="ar-SA"/>
    </w:rPr>
  </w:style>
  <w:style w:type="paragraph" w:customStyle="1" w:styleId="31">
    <w:name w:val="Основной текст 31"/>
    <w:basedOn w:val="a"/>
    <w:rsid w:val="00AA0ED5"/>
    <w:pPr>
      <w:jc w:val="both"/>
    </w:pPr>
    <w:rPr>
      <w:sz w:val="28"/>
    </w:rPr>
  </w:style>
  <w:style w:type="paragraph" w:styleId="a5">
    <w:name w:val="header"/>
    <w:basedOn w:val="a"/>
    <w:link w:val="a6"/>
    <w:rsid w:val="00AA0ED5"/>
    <w:pPr>
      <w:tabs>
        <w:tab w:val="center" w:pos="4677"/>
        <w:tab w:val="right" w:pos="9355"/>
      </w:tabs>
    </w:pPr>
  </w:style>
  <w:style w:type="character" w:customStyle="1" w:styleId="a6">
    <w:name w:val="Верхний колонтитул Знак"/>
    <w:basedOn w:val="a0"/>
    <w:link w:val="a5"/>
    <w:locked/>
    <w:rsid w:val="00AA0ED5"/>
    <w:rPr>
      <w:rFonts w:eastAsia="Calibri"/>
      <w:lang w:val="ru-RU" w:eastAsia="ru-RU" w:bidi="ar-SA"/>
    </w:rPr>
  </w:style>
  <w:style w:type="character" w:styleId="a7">
    <w:name w:val="page number"/>
    <w:basedOn w:val="a0"/>
    <w:rsid w:val="00AA0ED5"/>
    <w:rPr>
      <w:rFonts w:cs="Times New Roman"/>
    </w:rPr>
  </w:style>
  <w:style w:type="paragraph" w:styleId="3">
    <w:name w:val="Body Text Indent 3"/>
    <w:basedOn w:val="a"/>
    <w:link w:val="30"/>
    <w:rsid w:val="00AA0ED5"/>
    <w:pPr>
      <w:spacing w:after="120"/>
      <w:ind w:left="283"/>
    </w:pPr>
    <w:rPr>
      <w:sz w:val="16"/>
      <w:szCs w:val="16"/>
    </w:rPr>
  </w:style>
  <w:style w:type="character" w:customStyle="1" w:styleId="30">
    <w:name w:val="Основной текст с отступом 3 Знак"/>
    <w:basedOn w:val="a0"/>
    <w:link w:val="3"/>
    <w:locked/>
    <w:rsid w:val="00AA0ED5"/>
    <w:rPr>
      <w:rFonts w:eastAsia="Calibri"/>
      <w:sz w:val="16"/>
      <w:szCs w:val="16"/>
      <w:lang w:val="ru-RU" w:eastAsia="ru-RU" w:bidi="ar-SA"/>
    </w:rPr>
  </w:style>
  <w:style w:type="character" w:customStyle="1" w:styleId="a8">
    <w:name w:val="Гипертекстовая ссылка"/>
    <w:rsid w:val="00AA0ED5"/>
    <w:rPr>
      <w:b/>
      <w:color w:val="008000"/>
    </w:rPr>
  </w:style>
  <w:style w:type="character" w:styleId="a9">
    <w:name w:val="Hyperlink"/>
    <w:basedOn w:val="a0"/>
    <w:rsid w:val="00AA0ED5"/>
    <w:rPr>
      <w:color w:val="0000FF"/>
      <w:u w:val="single"/>
    </w:rPr>
  </w:style>
  <w:style w:type="character" w:customStyle="1" w:styleId="aa">
    <w:name w:val="Цветовое выделение"/>
    <w:rsid w:val="00AA0ED5"/>
    <w:rPr>
      <w:b/>
      <w:color w:val="000080"/>
    </w:rPr>
  </w:style>
  <w:style w:type="paragraph" w:customStyle="1" w:styleId="ab">
    <w:name w:val="Нормальный (таблица)"/>
    <w:basedOn w:val="a"/>
    <w:next w:val="a"/>
    <w:rsid w:val="00AA0ED5"/>
    <w:pPr>
      <w:widowControl w:val="0"/>
      <w:autoSpaceDE w:val="0"/>
      <w:autoSpaceDN w:val="0"/>
      <w:adjustRightInd w:val="0"/>
      <w:jc w:val="both"/>
    </w:pPr>
    <w:rPr>
      <w:rFonts w:ascii="Arial" w:hAnsi="Arial" w:cs="Arial"/>
      <w:sz w:val="24"/>
      <w:szCs w:val="24"/>
    </w:rPr>
  </w:style>
  <w:style w:type="paragraph" w:customStyle="1" w:styleId="ac">
    <w:name w:val="Прижатый влево"/>
    <w:basedOn w:val="a"/>
    <w:next w:val="a"/>
    <w:rsid w:val="00AA0ED5"/>
    <w:pPr>
      <w:widowControl w:val="0"/>
      <w:autoSpaceDE w:val="0"/>
      <w:autoSpaceDN w:val="0"/>
      <w:adjustRightInd w:val="0"/>
    </w:pPr>
    <w:rPr>
      <w:rFonts w:ascii="Arial" w:hAnsi="Arial" w:cs="Arial"/>
      <w:sz w:val="24"/>
      <w:szCs w:val="24"/>
    </w:rPr>
  </w:style>
  <w:style w:type="paragraph" w:customStyle="1" w:styleId="1">
    <w:name w:val="Абзац списка1"/>
    <w:basedOn w:val="a"/>
    <w:rsid w:val="00AA0ED5"/>
    <w:pPr>
      <w:spacing w:after="200" w:line="276" w:lineRule="auto"/>
      <w:ind w:left="720"/>
    </w:pPr>
    <w:rPr>
      <w:rFonts w:ascii="Calibri" w:eastAsia="Times New Roman" w:hAnsi="Calibri"/>
      <w:sz w:val="22"/>
      <w:szCs w:val="22"/>
      <w:lang w:eastAsia="en-US"/>
    </w:rPr>
  </w:style>
  <w:style w:type="paragraph" w:styleId="ad">
    <w:name w:val="Normal (Web)"/>
    <w:basedOn w:val="a"/>
    <w:uiPriority w:val="99"/>
    <w:unhideWhenUsed/>
    <w:rsid w:val="00923230"/>
    <w:pPr>
      <w:spacing w:before="100" w:beforeAutospacing="1" w:after="100" w:afterAutospacing="1"/>
    </w:pPr>
    <w:rPr>
      <w:rFonts w:eastAsia="Times New Roman"/>
      <w:sz w:val="24"/>
      <w:szCs w:val="24"/>
    </w:rPr>
  </w:style>
  <w:style w:type="character" w:customStyle="1" w:styleId="apple-converted-space">
    <w:name w:val="apple-converted-space"/>
    <w:basedOn w:val="a0"/>
    <w:rsid w:val="00923230"/>
  </w:style>
  <w:style w:type="paragraph" w:customStyle="1" w:styleId="p5">
    <w:name w:val="p5"/>
    <w:basedOn w:val="a"/>
    <w:rsid w:val="00923230"/>
    <w:pPr>
      <w:spacing w:before="100" w:beforeAutospacing="1" w:after="100" w:afterAutospacing="1"/>
    </w:pPr>
    <w:rPr>
      <w:rFonts w:eastAsia="Times New Roman"/>
      <w:sz w:val="24"/>
      <w:szCs w:val="24"/>
    </w:rPr>
  </w:style>
  <w:style w:type="character" w:styleId="ae">
    <w:name w:val="Strong"/>
    <w:basedOn w:val="a0"/>
    <w:uiPriority w:val="22"/>
    <w:qFormat/>
    <w:rsid w:val="00923230"/>
    <w:rPr>
      <w:b/>
      <w:bCs/>
    </w:rPr>
  </w:style>
  <w:style w:type="character" w:styleId="af">
    <w:name w:val="Emphasis"/>
    <w:basedOn w:val="a0"/>
    <w:uiPriority w:val="20"/>
    <w:qFormat/>
    <w:rsid w:val="00923230"/>
    <w:rPr>
      <w:i/>
      <w:iCs/>
    </w:rPr>
  </w:style>
  <w:style w:type="paragraph" w:styleId="af0">
    <w:name w:val="Body Text"/>
    <w:basedOn w:val="a"/>
    <w:link w:val="af1"/>
    <w:rsid w:val="006A692A"/>
    <w:pPr>
      <w:spacing w:after="120"/>
    </w:pPr>
  </w:style>
  <w:style w:type="character" w:customStyle="1" w:styleId="af1">
    <w:name w:val="Основной текст Знак"/>
    <w:basedOn w:val="a0"/>
    <w:link w:val="af0"/>
    <w:rsid w:val="006A692A"/>
    <w:rPr>
      <w:rFonts w:eastAsia="Calibri"/>
    </w:rPr>
  </w:style>
  <w:style w:type="paragraph" w:styleId="af2">
    <w:name w:val="No Spacing"/>
    <w:uiPriority w:val="1"/>
    <w:qFormat/>
    <w:rsid w:val="006A692A"/>
    <w:rPr>
      <w:rFonts w:asciiTheme="minorHAnsi" w:eastAsiaTheme="minorEastAsia" w:hAnsiTheme="minorHAnsi" w:cstheme="minorBidi"/>
      <w:sz w:val="22"/>
      <w:szCs w:val="22"/>
    </w:rPr>
  </w:style>
  <w:style w:type="paragraph" w:customStyle="1" w:styleId="10">
    <w:name w:val="Обычный1"/>
    <w:rsid w:val="006A692A"/>
  </w:style>
  <w:style w:type="paragraph" w:styleId="af3">
    <w:name w:val="Balloon Text"/>
    <w:basedOn w:val="a"/>
    <w:link w:val="af4"/>
    <w:rsid w:val="006A692A"/>
    <w:rPr>
      <w:rFonts w:ascii="Tahoma" w:hAnsi="Tahoma" w:cs="Tahoma"/>
      <w:sz w:val="16"/>
      <w:szCs w:val="16"/>
    </w:rPr>
  </w:style>
  <w:style w:type="character" w:customStyle="1" w:styleId="af4">
    <w:name w:val="Текст выноски Знак"/>
    <w:basedOn w:val="a0"/>
    <w:link w:val="af3"/>
    <w:rsid w:val="006A692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271098">
      <w:bodyDiv w:val="1"/>
      <w:marLeft w:val="0"/>
      <w:marRight w:val="0"/>
      <w:marTop w:val="0"/>
      <w:marBottom w:val="0"/>
      <w:divBdr>
        <w:top w:val="none" w:sz="0" w:space="0" w:color="auto"/>
        <w:left w:val="none" w:sz="0" w:space="0" w:color="auto"/>
        <w:bottom w:val="none" w:sz="0" w:space="0" w:color="auto"/>
        <w:right w:val="none" w:sz="0" w:space="0" w:color="auto"/>
      </w:divBdr>
    </w:div>
    <w:div w:id="760415287">
      <w:bodyDiv w:val="1"/>
      <w:marLeft w:val="0"/>
      <w:marRight w:val="0"/>
      <w:marTop w:val="0"/>
      <w:marBottom w:val="0"/>
      <w:divBdr>
        <w:top w:val="none" w:sz="0" w:space="0" w:color="auto"/>
        <w:left w:val="none" w:sz="0" w:space="0" w:color="auto"/>
        <w:bottom w:val="none" w:sz="0" w:space="0" w:color="auto"/>
        <w:right w:val="none" w:sz="0" w:space="0" w:color="auto"/>
      </w:divBdr>
    </w:div>
    <w:div w:id="1650205716">
      <w:bodyDiv w:val="1"/>
      <w:marLeft w:val="0"/>
      <w:marRight w:val="0"/>
      <w:marTop w:val="0"/>
      <w:marBottom w:val="0"/>
      <w:divBdr>
        <w:top w:val="none" w:sz="0" w:space="0" w:color="auto"/>
        <w:left w:val="none" w:sz="0" w:space="0" w:color="auto"/>
        <w:bottom w:val="none" w:sz="0" w:space="0" w:color="auto"/>
        <w:right w:val="none" w:sz="0" w:space="0" w:color="auto"/>
      </w:divBdr>
    </w:div>
    <w:div w:id="1697583701">
      <w:bodyDiv w:val="1"/>
      <w:marLeft w:val="0"/>
      <w:marRight w:val="0"/>
      <w:marTop w:val="0"/>
      <w:marBottom w:val="0"/>
      <w:divBdr>
        <w:top w:val="none" w:sz="0" w:space="0" w:color="auto"/>
        <w:left w:val="none" w:sz="0" w:space="0" w:color="auto"/>
        <w:bottom w:val="none" w:sz="0" w:space="0" w:color="auto"/>
        <w:right w:val="none" w:sz="0" w:space="0" w:color="auto"/>
      </w:divBdr>
    </w:div>
    <w:div w:id="19085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3680</CharactersWithSpaces>
  <SharedDoc>false</SharedDoc>
  <HLinks>
    <vt:vector size="12" baseType="variant">
      <vt:variant>
        <vt:i4>2752529</vt:i4>
      </vt:variant>
      <vt:variant>
        <vt:i4>3</vt:i4>
      </vt:variant>
      <vt:variant>
        <vt:i4>0</vt:i4>
      </vt:variant>
      <vt:variant>
        <vt:i4>5</vt:i4>
      </vt:variant>
      <vt:variant>
        <vt:lpwstr/>
      </vt:variant>
      <vt:variant>
        <vt:lpwstr>sub_0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Байрак</cp:lastModifiedBy>
  <cp:revision>3</cp:revision>
  <dcterms:created xsi:type="dcterms:W3CDTF">2015-12-06T21:04:00Z</dcterms:created>
  <dcterms:modified xsi:type="dcterms:W3CDTF">2015-12-06T21:13:00Z</dcterms:modified>
</cp:coreProperties>
</file>